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4"/>
        <w:gridCol w:w="2933"/>
      </w:tblGrid>
      <w:tr w:rsidR="00323093" w:rsidRPr="00323093" w:rsidTr="00323093">
        <w:trPr>
          <w:trHeight w:val="1381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093" w:rsidRPr="00323093" w:rsidRDefault="00323093" w:rsidP="00FB51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</w:rPr>
            </w:pPr>
            <w:r w:rsidRPr="00323093">
              <w:rPr>
                <w:rFonts w:ascii="Times New Roman" w:eastAsia="Times New Roman" w:hAnsi="Times New Roman" w:cs="Times New Roman"/>
                <w:bCs/>
                <w:sz w:val="30"/>
                <w:szCs w:val="30"/>
                <w:u w:val="single"/>
              </w:rPr>
              <w:t>Административная процедура 8.14.1.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093" w:rsidRPr="00323093" w:rsidRDefault="00323093" w:rsidP="00FB512E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323093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323093" w:rsidRPr="00323093" w:rsidRDefault="00323093" w:rsidP="00FB51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093">
              <w:rPr>
                <w:rFonts w:ascii="Times New Roman" w:eastAsia="Times New Roman" w:hAnsi="Times New Roman" w:cs="Times New Roman"/>
              </w:rPr>
              <w:t xml:space="preserve">к Положению о порядке </w:t>
            </w:r>
            <w:r w:rsidRPr="00323093">
              <w:rPr>
                <w:rFonts w:ascii="Times New Roman" w:eastAsia="Times New Roman" w:hAnsi="Times New Roman" w:cs="Times New Roman"/>
              </w:rPr>
              <w:br/>
              <w:t xml:space="preserve">согласования содержания </w:t>
            </w:r>
            <w:r w:rsidRPr="00323093">
              <w:rPr>
                <w:rFonts w:ascii="Times New Roman" w:eastAsia="Times New Roman" w:hAnsi="Times New Roman" w:cs="Times New Roman"/>
              </w:rPr>
              <w:br/>
              <w:t xml:space="preserve">наружной рекламы и рекламы </w:t>
            </w:r>
            <w:r w:rsidRPr="00323093">
              <w:rPr>
                <w:rFonts w:ascii="Times New Roman" w:eastAsia="Times New Roman" w:hAnsi="Times New Roman" w:cs="Times New Roman"/>
              </w:rPr>
              <w:br/>
              <w:t xml:space="preserve">на транспортном средстве </w:t>
            </w:r>
          </w:p>
        </w:tc>
      </w:tr>
    </w:tbl>
    <w:p w:rsidR="00323093" w:rsidRPr="00323093" w:rsidRDefault="00323093" w:rsidP="003230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3093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323093">
        <w:rPr>
          <w:rFonts w:ascii="Times New Roman" w:eastAsia="Times New Roman" w:hAnsi="Times New Roman" w:cs="Times New Roman"/>
        </w:rPr>
        <w:t>06.10.2021 №</w:t>
      </w:r>
      <w:r>
        <w:rPr>
          <w:rFonts w:ascii="Times New Roman" w:eastAsia="Times New Roman" w:hAnsi="Times New Roman" w:cs="Times New Roman"/>
        </w:rPr>
        <w:t xml:space="preserve"> </w:t>
      </w:r>
      <w:r w:rsidRPr="00323093">
        <w:rPr>
          <w:rFonts w:ascii="Times New Roman" w:eastAsia="Times New Roman" w:hAnsi="Times New Roman" w:cs="Times New Roman"/>
        </w:rPr>
        <w:t>561</w:t>
      </w:r>
    </w:p>
    <w:p w:rsidR="00323093" w:rsidRPr="00252AF7" w:rsidRDefault="00323093" w:rsidP="0032309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52AF7">
        <w:rPr>
          <w:rFonts w:ascii="Times New Roman" w:eastAsia="Times New Roman" w:hAnsi="Times New Roman" w:cs="Times New Roman"/>
        </w:rPr>
        <w:t>Форма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18F0" w:rsidRDefault="00B818F0" w:rsidP="00B818F0">
      <w:pPr>
        <w:tabs>
          <w:tab w:val="left" w:pos="604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Малоритский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районный  </w:t>
      </w:r>
    </w:p>
    <w:p w:rsidR="00B818F0" w:rsidRDefault="00B818F0" w:rsidP="00B818F0">
      <w:pPr>
        <w:tabs>
          <w:tab w:val="left" w:pos="604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исполнительный комитет</w:t>
      </w:r>
    </w:p>
    <w:p w:rsidR="00323093" w:rsidRPr="00252AF7" w:rsidRDefault="00323093" w:rsidP="003230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252AF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содержания наружной рекламы, рекламы на транспортном средстве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Прошу согласовать содержание наружной рекламы, рекламы на транспортном средстве (нужное подчеркнуть).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Сведения о рекламодателе: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AF7">
        <w:rPr>
          <w:rFonts w:ascii="Times New Roman" w:eastAsia="Times New Roman" w:hAnsi="Times New Roman" w:cs="Times New Roman"/>
          <w:sz w:val="24"/>
          <w:szCs w:val="24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323093" w:rsidRPr="00252AF7" w:rsidRDefault="00323093" w:rsidP="0032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учетный номер плательщика 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место нахождения (место жительства или место пребывания) __________________</w:t>
      </w:r>
    </w:p>
    <w:p w:rsidR="00323093" w:rsidRPr="00252AF7" w:rsidRDefault="00323093" w:rsidP="0032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AF7">
        <w:rPr>
          <w:rFonts w:ascii="Times New Roman" w:eastAsia="Times New Roman" w:hAnsi="Times New Roman" w:cs="Times New Roman"/>
          <w:sz w:val="24"/>
          <w:szCs w:val="24"/>
        </w:rPr>
        <w:t>наименование (фамилия, собственное имя, отчество (если таковое имеется) ____________________________________________________________________________</w:t>
      </w:r>
      <w:proofErr w:type="gramEnd"/>
    </w:p>
    <w:p w:rsidR="00323093" w:rsidRPr="00252AF7" w:rsidRDefault="00323093" w:rsidP="0032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учетный номер плательщика 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место нахождения (место жительства или место пребывания) __________________</w:t>
      </w:r>
    </w:p>
    <w:p w:rsidR="00323093" w:rsidRPr="00252AF7" w:rsidRDefault="00323093" w:rsidP="0032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оператор наружной рекламы (да/нет) 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Сведения о средстве наружной рекламы, на котором планируется размещение (распространение) рекламы: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вид средства наружной рекламы ___________________________________________</w:t>
      </w:r>
    </w:p>
    <w:p w:rsidR="00323093" w:rsidRPr="00252AF7" w:rsidRDefault="00323093" w:rsidP="0032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адрес (адресные ориентиры) места размещения средства наружной рекламы ____________________________________________________________________________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номер разрешения на размещение средства наружной рекламы 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дата утверждения паспорта средства наружной рекламы 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Сведения о транспортном средстве, на котором планируется размещение (распространение) рекламы: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вид транспортного средства _______________________________________________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 w:rsidRPr="00252AF7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proofErr w:type="gramEnd"/>
      <w:r w:rsidRPr="00252AF7">
        <w:rPr>
          <w:rFonts w:ascii="Times New Roman" w:eastAsia="Times New Roman" w:hAnsi="Times New Roman" w:cs="Times New Roman"/>
          <w:sz w:val="24"/>
          <w:szCs w:val="24"/>
        </w:rPr>
        <w:t xml:space="preserve"> владельцами транспортного средства _________________</w:t>
      </w:r>
    </w:p>
    <w:p w:rsidR="00323093" w:rsidRPr="00252AF7" w:rsidRDefault="00323093" w:rsidP="0032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наименование государственного органа, осуществившего согласование, _____________________________________________________________________________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дата согласования ________________________________________________________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 на ____ листах:</w:t>
      </w:r>
    </w:p>
    <w:p w:rsidR="00323093" w:rsidRPr="00252AF7" w:rsidRDefault="00323093" w:rsidP="0032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2848"/>
      </w:tblGrid>
      <w:tr w:rsidR="00323093" w:rsidRPr="00252AF7" w:rsidTr="00FB512E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093" w:rsidRPr="00252AF7" w:rsidRDefault="00323093" w:rsidP="00FB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AF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093" w:rsidRPr="00252AF7" w:rsidRDefault="00323093" w:rsidP="00FB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AF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323093" w:rsidRPr="00252AF7" w:rsidTr="00FB512E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093" w:rsidRPr="00252AF7" w:rsidRDefault="00323093" w:rsidP="00FB512E">
            <w:pPr>
              <w:spacing w:after="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F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093" w:rsidRPr="00252AF7" w:rsidRDefault="00323093" w:rsidP="00FB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F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23093" w:rsidRPr="00252AF7" w:rsidTr="00FB512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093" w:rsidRPr="00252AF7" w:rsidRDefault="00323093" w:rsidP="00FB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AF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323093" w:rsidRPr="00252AF7" w:rsidTr="00FB512E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093" w:rsidRPr="00252AF7" w:rsidRDefault="00323093" w:rsidP="00FB512E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F7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</w:tr>
    </w:tbl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093" w:rsidRPr="00252AF7" w:rsidRDefault="00323093" w:rsidP="00323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3093" w:rsidRDefault="00323093" w:rsidP="00323093"/>
    <w:p w:rsidR="009C7A1A" w:rsidRDefault="009C7A1A"/>
    <w:sectPr w:rsidR="009C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7C"/>
    <w:rsid w:val="00323093"/>
    <w:rsid w:val="0072767C"/>
    <w:rsid w:val="009C7A1A"/>
    <w:rsid w:val="00B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OdnoOkno2</dc:creator>
  <cp:keywords/>
  <dc:description/>
  <cp:lastModifiedBy>OdnoOkno2</cp:lastModifiedBy>
  <cp:revision>3</cp:revision>
  <cp:lastPrinted>2023-02-02T06:46:00Z</cp:lastPrinted>
  <dcterms:created xsi:type="dcterms:W3CDTF">2023-02-02T06:42:00Z</dcterms:created>
  <dcterms:modified xsi:type="dcterms:W3CDTF">2024-02-14T13:53:00Z</dcterms:modified>
</cp:coreProperties>
</file>