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0"/>
      </w:tblGrid>
      <w:tr w:rsidR="004178F1" w:rsidTr="004178F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178F1" w:rsidRDefault="004178F1" w:rsidP="004178F1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Перечень административных процедур, осуществляемых в отношении субъектов хозяйствования</w:t>
            </w:r>
          </w:p>
        </w:tc>
      </w:tr>
    </w:tbl>
    <w:p w:rsidR="004178F1" w:rsidRDefault="004178F1" w:rsidP="004178F1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16995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4178F1" w:rsidTr="004178F1">
        <w:trPr>
          <w:tblCellSpacing w:w="15" w:type="dxa"/>
        </w:trPr>
        <w:tc>
          <w:tcPr>
            <w:tcW w:w="22266" w:type="dxa"/>
            <w:hideMark/>
          </w:tcPr>
          <w:tbl>
            <w:tblPr>
              <w:tblW w:w="16440" w:type="dxa"/>
              <w:tblCellSpacing w:w="0" w:type="dxa"/>
              <w:tblBorders>
                <w:top w:val="single" w:sz="6" w:space="0" w:color="5B7A15"/>
                <w:left w:val="single" w:sz="6" w:space="0" w:color="5B7A15"/>
                <w:bottom w:val="single" w:sz="6" w:space="0" w:color="5B7A15"/>
                <w:right w:val="single" w:sz="6" w:space="0" w:color="5B7A15"/>
                <w:insideH w:val="single" w:sz="6" w:space="0" w:color="5B7A15"/>
                <w:insideV w:val="single" w:sz="6" w:space="0" w:color="5B7A15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3400"/>
              <w:gridCol w:w="1986"/>
              <w:gridCol w:w="1700"/>
              <w:gridCol w:w="1703"/>
              <w:gridCol w:w="1276"/>
              <w:gridCol w:w="3548"/>
            </w:tblGrid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Номер и наименование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административной</w:t>
                  </w:r>
                  <w:proofErr w:type="gramEnd"/>
                </w:p>
                <w:p w:rsidR="004178F1" w:rsidRDefault="004178F1" w:rsidP="004178F1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процедуры</w:t>
                  </w:r>
                </w:p>
                <w:p w:rsidR="004178F1" w:rsidRDefault="004178F1" w:rsidP="004178F1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 соответствии с постановлением Совета Министров Республики Беларусь от 24 сентября 2021 г. № 548 «Об административных процедурах, осуществляемых в отношении субъектов хозяйствования»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Документы и (или) сведения,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представляемые для осуществления административной</w:t>
                  </w:r>
                  <w:proofErr w:type="gramEnd"/>
                </w:p>
                <w:p w:rsidR="004178F1" w:rsidRDefault="004178F1" w:rsidP="004178F1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процедуры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Документы и (или) сведения, самостоятельно запрашиваемые уполномоченным органом для осуществления административной процедуры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Нормативный правовой акт, утверждающий регламент</w:t>
                  </w:r>
                </w:p>
                <w:p w:rsidR="004178F1" w:rsidRDefault="004178F1" w:rsidP="004178F1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(гиперссылка на регламент)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Размер платы,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взимаемой при осуществлении административной процедуры, или порядок ее определения,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Срок действия справки, другого документа (решения), выдаваемого (принимаемого) при осуществлении процедуры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Местонахождение уполномоченного органа, режим работы, ответственный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исполнитель, лицо его замещающее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1.3.4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Получение </w:t>
                  </w:r>
                  <w:hyperlink r:id="rId6" w:anchor="a12" w:tooltip="+" w:history="1"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заключения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, подтверждающего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проекта, соответствующего приоритетному виду деятельности (сектору экономики)</w:t>
                  </w:r>
                  <w:proofErr w:type="gramEnd"/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для получения заключения о согласовании перечня технологического оборудования: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перечень технологического оборудования, комплектующих и запасных частей к нему согласно внешнеторговому контракту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копия проектно-сметной документации (при ее наличии) заполненная (за исключением графы 2, которая заполняется уполномоченным органом) форма реестра сведений выданных заключений о согласовании перечня технологического оборудования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для получения заключения о согласовании перечня сырья и материалов: перечень сырья и материалов согласно внешнеторговому контракту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сведения о характеристике (свойствах) сырья и материалов;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сведения о наименовании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производителей сырья и материалов согласование проектной организации, осуществившей в соответствии с нормативными техническими документами разработку и утверждение технической документации, о необходимом количестве сырья и материалов для реализации инвестиционного проекта подтверждение уполномоченного органа о выполнении условий предоставления тарифных льгот в отношении сырья и материалов, установленных нормативной правовой базой Таможенного союза в рамках Евразийского экономического союза, в том числе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условия о том, что производимые в государствах – участниках Таможенного союза сырье и материалы не соответствуют техническим характеристикам реализуемого инвестиционного проекта заполненная (за исключением графы 2, которая заполняется уполномоченным органом) форма реестра сведений выданных заключений о согласовании перечня сырья и материалов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Постановление Министерства экономики Республики Беларусь 25 марта 2022 г. № 5 «Об утверждении регламентов административных процедур»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https://pravo.by/document/?guid=12551&amp;p0=W22238171&amp;p1=1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10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г.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экономики 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57,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20053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Хапалюк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Л.И. – главный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57, тел. 20038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2.1.1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тонн условного топлива и более и (или) юридических лиц, имеющих источники тепловой энергии производительностью от 0,5 Гкал/час и более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г.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Хапалюк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Л.И. – главный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57, тел. 20038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57, тел.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3.9.11. Получение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заключение по надежности, несущей способности и устойчивости конструкций самовольной постройки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технические условия на инженерно-техническое обеспечение объекта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 копия решения суда о признании права собственности на самовольную постройку – в случае принятия судом такого решения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земельный участок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архитектуры и строительства Республики Беларусь от 27.01.2022 № 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7" w:history="1">
                    <w:r w:rsidR="004178F1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https://pravo.by/document/?guid=12551&amp;p0=W22237974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в случае запроса документов и (или) сведений от других государственных органов, иных организаций - 1 месяц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г.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 – главный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специалист отдела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жилищно-коммунального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3.12.1. Принятие решения о возможности использования эксплуатируемого капитального строения (здания, сооружения), изолированного помещения,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-места по назначению в соответствии с единой классификацией назначения объектов недвижимого имущества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заключение о надежности, несущей способности и устойчивости конструкции эксплуатируемого капитального строения (здания, сооружения) – представляется в отношении объектов строительства первого–четвертого классов сложности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технический паспорт или ведомость технических характеристик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4. справка о балансовой принадлежности и стоимости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Государственного комитета по имуществу Республики Беларусь от 25.03.2022 № 10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https://pravo.by/document/?guid=12551&amp;p0=W22238552&amp;p1=1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в случае запроса документов и (или) сведений от других государственных органов, иных организаций - 1 месяц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г.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 – главный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специалист отдела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3.12.2. Принятие решения о возможности использования капитального строения (здания, сооружения), изолированного помещения или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-места, часть которого погибла, по назначению в соответствии с единой классификацией назначения объектов недвижимого имущества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заключение о надежности, несущей способности и устойчивости конструкции капитального строения (здания, сооружения), изолированного помещения, часть которого погибла, – представляется в отношении капитальных строений (зданий, сооружений), изолированных помещений более одного этажа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технический паспорт или ведомость технических характеристик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Государственного комитета по имуществу Республики Беларусь от 25.03.2022 № 10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9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https://pravo.by/document/?guid=12551&amp;p0=W22238552&amp;p1=1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в случае запроса документов и (или) сведений от других государственных органов, иных организаций - 1 месяц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г.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821A53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3F1BD4" w:rsidRDefault="003F1BD4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F1BD4" w:rsidRDefault="003F1BD4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жилищно-коммунального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3.12.3. Принятие решения о возможности изменения назначения капитального строения (здания, сооружения), изолированного помещения,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-места по единой классификации назначения объектов недвижимого имущества без проведения строительно-монтажных работ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технический паспорт или ведомость технических характеристик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 письменное согласие собственника (собственников) капитального строения (здания, сооружения), изолированного помещения,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-места на принятие решения о возможности изменения назначения капитального строения, изолированного помещения,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-места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 существующих в момент выдачи информации правах, ограничениях (обременениях) прав на земельный участок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Государственного комитета по имуществу Республики Беларусь от 25.03.2022 № 10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0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https://pravo.by/document/?guid=12551&amp;p0=W22238552&amp;p1=1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в случае запроса документов и (или) сведений от других государственных органов, иных организаций - 1 месяц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г.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ул. 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2E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</w:t>
                  </w:r>
                </w:p>
                <w:p w:rsidR="007272E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7272E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жилищно-коммунального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3.12.4. Принятие решения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об определении назначения капитального строения, изолированного помещения,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-места в соответствии с единой классификацией назначения объектов недвижимого имущества (за исключением эксплуатируемых капитальных строений, изолированных помещений,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-мест)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2. разрешительная документация, утвержденная в установленном законодательством порядке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проектная документация (в случае, если объект не закончен строительством)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технический паспорт или ведомость технических характеристик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Постановление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Государственного комитета по имуществу Республики Беларусь  от 25.03.2022 № 10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https://pravo.by/document/?guid=12551&amp;p0=W22238552&amp;p1=1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в случае запроса документов и (или) сведений от других государственных органов, иных организаций - 1 месяц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бессрочно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225903, г.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ул. 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жилищно-коммунального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3.12.5. 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Принятие решения об определении назначения эксплуатируемого капитального строения, изолированного помещения,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            </w:r>
                  <w:proofErr w:type="gramEnd"/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технический паспорт или ведомость технических характеристик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справка о балансовой принадлежности и стоимости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Государственного комитета по имуществу Республики Беларусь  от 25.03.2022 № 10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2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https://pravo.by/document/?guid=12551&amp;p0=W22238552&amp;p1=1</w:t>
                    </w:r>
                  </w:hyperlink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3" w:history="1">
                    <w:r w:rsidR="004178F1">
                      <w:rPr>
                        <w:rStyle w:val="a3"/>
                        <w:rFonts w:ascii="Arial" w:eastAsia="Times New Roman" w:hAnsi="Arial" w:cs="Arial"/>
                        <w:color w:val="86C43B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в случае запроса документов и (или) сведений от других государственных органов, иных организаций - 1 месяц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 – главный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специалист отдела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жилищно-коммунального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3.13.4. Получение решения о согласовании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предпроектной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предынвестиционной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) документации на строительство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обоснование инвестиций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Постановление Министерства жилищно-коммунального хозяйства Республики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14" w:history="1">
                    <w:r w:rsidR="004178F1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https://pravo.by/document/?guid=12551&amp;p0=W22238222</w:t>
                    </w:r>
                  </w:hyperlink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3F1BD4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жилищно-коммунального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3.14.1</w:t>
                  </w:r>
                </w:p>
                <w:tbl>
                  <w:tblPr>
                    <w:tblW w:w="309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9"/>
                    <w:gridCol w:w="141"/>
                  </w:tblGrid>
                  <w:tr w:rsidR="004178F1" w:rsidTr="004178F1">
                    <w:tc>
                      <w:tcPr>
                        <w:tcW w:w="2954" w:type="dxa"/>
                        <w:shd w:val="clear" w:color="auto" w:fill="FFFFFF"/>
                        <w:tcMar>
                          <w:top w:w="0" w:type="dxa"/>
                          <w:left w:w="6" w:type="dxa"/>
                          <w:bottom w:w="0" w:type="dxa"/>
                          <w:right w:w="0" w:type="dxa"/>
                        </w:tcMar>
                        <w:hideMark/>
                      </w:tcPr>
                      <w:p w:rsidR="004178F1" w:rsidRDefault="004178F1" w:rsidP="004178F1">
                        <w:pPr>
                          <w:spacing w:before="120" w:after="0" w:line="240" w:lineRule="auto"/>
                          <w:ind w:right="142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Согласование проектной документации на строительство, изменений в проектную документацию, требующих ее повторного утверждения</w:t>
                        </w:r>
                      </w:p>
                    </w:tc>
                    <w:tc>
                      <w:tcPr>
                        <w:tcW w:w="141" w:type="dxa"/>
                        <w:shd w:val="clear" w:color="auto" w:fill="FFFFFF"/>
                        <w:tcMar>
                          <w:top w:w="0" w:type="dxa"/>
                          <w:left w:w="6" w:type="dxa"/>
                          <w:bottom w:w="0" w:type="dxa"/>
                          <w:right w:w="0" w:type="dxa"/>
                        </w:tcMar>
                        <w:hideMark/>
                      </w:tcPr>
                      <w:p w:rsidR="004178F1" w:rsidRDefault="004178F1" w:rsidP="004178F1">
                        <w:pPr>
                          <w:spacing w:after="0"/>
                        </w:pPr>
                      </w:p>
                    </w:tc>
                  </w:tr>
                </w:tbl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Заявление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Проектная документация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Постановление министерства архитектуры и строительства Республики Беларусь 27 января 2022 г. № 9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https://pravo.by/document/?guid=12551&amp;p0=W22237855&amp;p1=1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15 дней, а при необходимости проведения дополнительной проверки с выездом на место, большого объема работ для изучения – 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жилищно-коммунального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3.15.5. 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научно-проектная документация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земельный участок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Национальной академии наук Беларуси от 21.12.2021 № 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5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https://pravo.by/document/?guid=3871&amp;p0=T22204953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 конца календарного года, в котором запланировано выполнение работ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строительства и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3.15.7. Получение разрешения на проведение раскопок улиц, площадей,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дворов, других земель общего пользования (за исключением случаев выполнения аварийных работ)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согласованная проектная документация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информация о существующих в момент выдачи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информации правах и ограничениях (обременениях) прав на земельный участок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Постановление Министерства архитектуры и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строительства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и Министерства жилищно-коммунального хозяйства Республики Беларусь от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14.03.2022 № 32/3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16" w:history="1">
                    <w:r w:rsidR="004178F1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https://pravo.by/document/?guid=12551&amp;p0=W22237777&amp;p1=1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плата за услуги,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Советская, 116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21A53" w:rsidRDefault="004178F1" w:rsidP="00D12A6A">
                  <w:pPr>
                    <w:spacing w:after="0" w:line="260" w:lineRule="exac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Бицюк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А. В. – инженер ПТО </w:t>
                  </w:r>
                </w:p>
                <w:p w:rsidR="00821A53" w:rsidRDefault="004178F1" w:rsidP="00D12A6A">
                  <w:pPr>
                    <w:spacing w:after="0" w:line="260" w:lineRule="exac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КУМПП «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Малоритское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ЖКХ» </w:t>
                  </w:r>
                </w:p>
                <w:p w:rsidR="004178F1" w:rsidRDefault="004178F1" w:rsidP="00D12A6A">
                  <w:pPr>
                    <w:spacing w:after="0" w:line="260" w:lineRule="exac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каб.5, тел. 61320</w:t>
                  </w:r>
                </w:p>
                <w:p w:rsidR="00821A53" w:rsidRDefault="004178F1" w:rsidP="00D12A6A">
                  <w:pPr>
                    <w:spacing w:after="0" w:line="260" w:lineRule="exac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Чекан Е. Ю. – инженер ПТО</w:t>
                  </w:r>
                </w:p>
                <w:p w:rsidR="004178F1" w:rsidRDefault="004178F1" w:rsidP="00D12A6A">
                  <w:pPr>
                    <w:spacing w:after="0" w:line="260" w:lineRule="exac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КУМПП «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Малоритское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ЖКХ»</w:t>
                  </w:r>
                </w:p>
                <w:p w:rsidR="004178F1" w:rsidRDefault="004178F1" w:rsidP="00D12A6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5, тел. 61320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3.16.1. 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при предоставлении земельного участка: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обзорная схема размещения объекта строительства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декларация о намерениях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обоснование инвестиций в случаях, когда его разработка предусмотрена законодательством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при возведении, реконструкции, реставрации объекта на предоставленном земельном участке: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обзорная схема размещения объекта строительства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декларация о намерениях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согласие участников долевой собственности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 согласие арендодателя (при осуществлении реконструкции арендатором)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6. обоснование инвестиций в случаях, когда его разработка предусмотрена законодательством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7. согласие залогодержателя (при наличии)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 согласие землепользовател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ей) (при наличии)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при сносе неиспользуемых объектов и иных объектов: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обзорная схема размещения объекта строительства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декларация о намерениях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согласие собственника объекта, подлежащего сносу (в случае нахождения объекта в оперативном управлении, хозяйственном ведении)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 согласие залогодержателя (при наличии)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 согласие землепользовател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ей) (при наличии)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при благоустройстве: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обзорная схема размещения объекта строительства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декларация о намерениях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на установку зарядных станций: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обзорная схема размещения объекта строительства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декларация о намерениях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согласие собственник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а(</w:t>
                  </w:r>
                  <w:proofErr w:type="spellStart"/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ов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 капитального строения (здания, сооружения), его части, земельного участка на установку зарядной станции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в случае необходимости отступления от требований разрешительной документации на проектирование, возведение, реконструкцию, реставрацию, благоустройство на землях общего пользования объекта, снос, в том числе разрешительной документации на установку зарядных станций для электромобилей (далее – разрешительная документация на строительство):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 о выдаче решения о внесении изменений в разрешительную документацию на строительство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декларация о намерениях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сопоставительная таблица изменения основных проектных решений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сопоставимая таблица изменений технико-экономических показателей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в случае смены заказчика и (или) его наименования, изменения адреса зарегистрированного объекта недвижимого имущества: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договор купли-продажи объекта недвижимого имущества (при наличии)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акт приема-передачи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справка об изменении адреса (в случае изменения адреса объекта)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информация о существующих в момент выдачи информации правах, ограничениях (обременениях) прав на объект недвижимого имущества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архитектуры и строительства Республики Беларусь от 27.01.2022 № 11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17" w:history="1">
                    <w:r w:rsidR="004178F1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https://pravo.by/document/?guid=12551&amp;p0=W22238196&amp;p1=1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плата за услуги,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рабочих дней со дня оплаты по договору подряда - для всех объектов, за исключением зарядных станций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рабочих дней - для зарядных станций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до истечения сроков, установленных в разрешительной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документации на строительство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225903,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Савчук О.В. –  директор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КУПП «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Архбюро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60815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строительства и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3.16.5. Согласование изменения (продления) сроков строительства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объектов жилищного строительства при первичном изменении (продлении) сроков строительства, а также финансируемых без привлечения средств 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2. копия решения местного исполнительного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 распорядительного органа о разрешении строительства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копия договора строительного подряда (при наличии);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копия заключения государственной экспертизы (при наличии);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акт установления даты приостановления строительства;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 копия проекта организации строительства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7. письмо от вышестоящей организации (распорядителя средств) (при наличии) о предоставлении денежных средств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8. справка о причине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переноса срока ввода объекта строительства</w:t>
                  </w:r>
                  <w:proofErr w:type="gramEnd"/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9. перечень мер, принимаемых для активизации работы по завершению строительства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Постановление Министерства архитектуры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 строительства Республики Беларусь от 27.01.2022 № 16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8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https://pravo.by/document/?guid=3871&amp;p0=W22238067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 дней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Пищик Д.В. – главный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специалист отдела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строительства и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жилищно-коммунального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3.16.8. 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сведения о проектируемой оптоволоконной линии связи (за исключением расположенных внутри капитальных строений (зданий, сооружений) и абонентских линий электросвязи)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документ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связи и информатизации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14.01.2022 № 1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19" w:history="1">
                    <w:r w:rsidR="004178F1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https://pravo.by/document/?guid=12551&amp;p0=W22238388&amp;p1=1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плата за услуги,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18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 приемки объекта в эксплуатацию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ул. 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8417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</w:t>
                  </w:r>
                </w:p>
                <w:p w:rsidR="00A8417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A8417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жилищно-коммунального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4.7.1. Согласование ввода в эксплуатацию вновь создаваемой или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акт приемки объекта в эксплуатацию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3. сведения об оптоволоконных линиях связи (по установленной форме)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Постановление Министерства связи и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информатизации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14.01.2022 № 1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20" w:history="1">
                    <w:r w:rsidR="004178F1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https://pravo.by/document/?guid=12551&amp;p0=W22238388&amp;p1=1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жилищно-коммунального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6.8.1. Получение решения о предоставлении участка лесного фонда в аренду для заготовки живицы, второстепенных лесных ресурсов, побочного лесопользования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проект договора аренды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согласование проекта решения о предоставлении участка лесного фонда в аренду для заготовки живицы, второстепенных лесных ресурсов, побочного лесопользования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лесного хозяйства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27.01.2022 № 2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1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https://pravo.by/document/?guid=12551&amp;p0=W22237753&amp;p1=1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 испрашиваемый срок, но не более 15 лет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225903, г.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ул. Советская, 138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7272E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Корделюк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В.А. –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юрисконсульт 1 этаж тел.20674,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Струнец А.С. – инженер по лесопользованию каб.24, тел.61487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6.8.2. 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проект договора аренды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согласование проекта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физкультурно-оздоровительных или спортивных мероприятий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Постановление Министерства лесного хозяйства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27.01.2022 № 2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https://pravo.by/document/?guid=12551&amp;p0=W22237753&amp;p1=1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 испрашиваемый срок, но не более 15 лет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225903, г.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ул. Советская, 138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Корделюк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В.А. – юрисконсульт 1 этаж тел.20674,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Струнец А.С. – инженер по лесопользованию каб.24, тел.61487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6.9.1. 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копия плана местоположения поверхностного водного объекта (его части)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гидрологические данные поверхностного водного объекта (его части)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план мероприятий по предотвращению загрязнения, засорения вод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природных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ресурсов и охраны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окружающей среды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31.01.2022 № 18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https://pravo.by/document/?guid=12551&amp;p0=W22237625&amp;p1=1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срок устанавливается в соответствии со </w:t>
                  </w:r>
                  <w:hyperlink r:id="rId24" w:anchor="a51" w:tooltip="+" w:history="1">
                    <w:r>
                      <w:rPr>
                        <w:rStyle w:val="a3"/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none"/>
                        <w:lang w:eastAsia="ru-RU"/>
                      </w:rPr>
                      <w:t>статьей 33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Водного кодекса Республики Беларусь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626C7" w:rsidRPr="003626C7" w:rsidRDefault="003626C7" w:rsidP="003626C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Широков А.В.</w:t>
                  </w:r>
                  <w:r w:rsidR="004178F1"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</w:t>
                  </w:r>
                </w:p>
                <w:p w:rsidR="003626C7" w:rsidRPr="003626C7" w:rsidRDefault="003626C7" w:rsidP="003626C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специалист</w:t>
                  </w:r>
                </w:p>
                <w:p w:rsidR="003626C7" w:rsidRPr="003626C7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управления </w:t>
                  </w:r>
                  <w:proofErr w:type="gramStart"/>
                  <w:r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626C7" w:rsidRPr="003626C7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сельскому хозяйству и продовольствию </w:t>
                  </w:r>
                </w:p>
                <w:p w:rsidR="003626C7" w:rsidRPr="003626C7" w:rsidRDefault="003626C7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5</w:t>
                  </w:r>
                  <w:r w:rsidR="004178F1"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2, </w:t>
                  </w:r>
                </w:p>
                <w:p w:rsidR="004178F1" w:rsidRPr="003626C7" w:rsidRDefault="003626C7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20076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Назарук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Н.Г. –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заместитель начальника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управления по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сельскому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хозяйству и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продовольствию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25, тел. 20098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6.10.1. Получение решения о предоставлении геологического отвода с выдачей в установленном порядке акта, удостоверяющего геологический отвод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 о предоставлении геологического отвода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копия документа, подтверждающего государственную регистрацию юридического лица или индивидуального предпринимателя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 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испрашиваемого геологического отвода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перечень планируемых работ по геологическому изучению недр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природных ресурсов и охраны окружающей среды Республики Беларусь от 27.01.2022 № 13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https://pravo.by/document/?guid=12551&amp;p0=W2223776</w:t>
                    </w:r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lastRenderedPageBreak/>
                      <w:t>6&amp;p1=1</w:t>
                    </w:r>
                  </w:hyperlink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до 5 лет в соответствии с </w:t>
                  </w:r>
                  <w:hyperlink r:id="rId26" w:anchor="a364" w:tooltip="+" w:history="1">
                    <w:r>
                      <w:rPr>
                        <w:rStyle w:val="a3"/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none"/>
                        <w:lang w:eastAsia="ru-RU"/>
                      </w:rPr>
                      <w:t>подпунктом 1.1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пункта 1 статьи 29 Кодекса Республики Беларусь о недрах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Бурштын О.В.– 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землеустройства райисполкома,</w:t>
                  </w:r>
                </w:p>
                <w:p w:rsidR="00821A53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80,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20034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821A53" w:rsidRDefault="004178F1" w:rsidP="00821A5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Лозицкая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М.С.. –  начальник</w:t>
                  </w:r>
                </w:p>
                <w:p w:rsidR="003F1BD4" w:rsidRDefault="004178F1" w:rsidP="00821A5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</w:t>
                  </w:r>
                </w:p>
                <w:p w:rsidR="003F1BD4" w:rsidRDefault="004178F1" w:rsidP="00821A5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землеустройства райисполкома,</w:t>
                  </w:r>
                </w:p>
                <w:p w:rsidR="00821A53" w:rsidRDefault="004178F1" w:rsidP="00821A5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81, </w:t>
                  </w:r>
                </w:p>
                <w:p w:rsidR="004178F1" w:rsidRDefault="004178F1" w:rsidP="00821A5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тел.20074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6.10.2. Получение решения о предоставлении горного отвода с выдачей в установленном порядке акта, удостоверяющего горный отвод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 о предоставлении горного отвода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копия документа, подтверждающего государственную регистрацию юридического лица или индивидуального предпринимателя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проект обоснование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4. копия концессионного договора, зарегистрированного в государственном реестре концессионных договоров, или копия инвестиционного договора,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природных ресурсов и охраны окружающей среды Республики Беларусь от 27.01.2022 № 13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https://pravo.by/document/?guid=12551&amp;p0=W22237766&amp;p1=1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30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соответствии с подпунктами </w:t>
                  </w:r>
                  <w:hyperlink r:id="rId28" w:anchor="a365" w:tooltip="+" w:history="1">
                    <w:r>
                      <w:rPr>
                        <w:rStyle w:val="a3"/>
                        <w:rFonts w:ascii="Arial" w:eastAsia="Times New Roman" w:hAnsi="Arial" w:cs="Arial"/>
                        <w:color w:val="86C43B"/>
                        <w:sz w:val="20"/>
                        <w:szCs w:val="20"/>
                        <w:bdr w:val="none" w:sz="0" w:space="0" w:color="auto" w:frame="1"/>
                        <w:lang w:eastAsia="ru-RU"/>
                      </w:rPr>
                      <w:t>1.2–1.4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пункта 1 статьи 29 Кодекса о недрах: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на срок, определенный проектом обоснования границ горного отвода, но не более пятидесяти лет – для добычи полезных ископаемых, использован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ия геотермальных ресурсов недр;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на срок, определенный проектом обоснования границ горного отвода – для строительства и (или) эксплуатации подземных сооружений, не связанных с добычей полезных ископаемых;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на срок, определенный договором, но не более девяноста девяти лет – при передаче участков недр в соответствии с концессионным или инвестиционным договором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225903,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Бурштын О.В.. –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заместитель начальника отдела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землеустройства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80, тел. 20034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Лозицкая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М.С.. –  начальник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землеустройства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81, тел.20074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6.30.3. 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Получение согласования проекта консервации, проекта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расконсервации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            </w:r>
                  <w:proofErr w:type="gramEnd"/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2. проект консервации, проект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расконсервации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проект ликвидации горных предприятий, связанных с разработкой месторождений стратегически полезных ископаемых (их частей), полезных ископаемых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ограниченного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распрострнения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(их частей), общераспространенных полезных ископаемых, изменение в проект консервации этих горных предприятий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природных ресурсов  и охраны окружающей среды Республики Беларусь от 27.01.2022 № 13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9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https://pravo.by/document/?guid=12551&amp;p0=W22237766&amp;p1=1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Бурштын О.В.. –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заместитель начальника отдела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землеустройства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80, тел. 20034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Лозицкая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М.С.. –  начальник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землеустройства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81, тел.20074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6.34.1. Получение разрешения на удаление или пересадку объектов растительного мира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 на удаление, пересадку объектов растительного мира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заключение о подтверждении обстоятельств, препятствующих эксплуатации зданий, сооружений и иных объектов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заключение о подтверждении ненадлежащего качественного состояния деревьев, кустарников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 согласование проекта решения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 выдаче разрешения на удаление или пересадку и соответствующего разрешения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Постановление Министерства природных ресурсов и охраны окружающей среды Республики Беларусь от 28.01.2022 № 16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30" w:history="1">
                    <w:r w:rsidR="004178F1">
                      <w:rPr>
                        <w:rStyle w:val="a3"/>
                        <w:rFonts w:ascii="Arial" w:hAnsi="Arial" w:cs="Arial"/>
                        <w:sz w:val="20"/>
                        <w:szCs w:val="20"/>
                      </w:rPr>
                      <w:t>https://pravo.by/document/?guid=12551&amp;p0=W22238117&amp;p1=1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год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жилищно-коммунального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8.3.1. 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маршрут движения автомагазина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ассортиментный перечень товаров автомагазина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 Республики Беларусь от 12.01.2022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1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Л.М.. – главный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73, тел. 20028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57,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8.3.2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Согласование перечня товаров, обязательных к наличию для реализации в торговом объекте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2.перечень товаров, обязательных к наличию для реализации в торговом объекте 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 Республики Беларусь от 21.10.2022 № 63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https://pravo.by/document/?guid=12551&amp;p0=W22238913&amp;p1=1&amp;p5=0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Л.М.. – главный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73, тел. 20028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экономики 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57,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8.5.1. Согласование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проведения ярмарки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2. 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 период действия договора организацию ярмарок с использованием недвижимого имущества,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 котором планируется проведение ярмарки, ярмарка проводится на землях общего пользования)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случае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если организатор ярмарки является правообладателем недвижимого имущества, в (на) котором планируется проведение ярмарки: копия документа, подтверждающего право собственности, хозяйственного ведения, оперативного управления или владения ином законном основании недвижимым имуществом (договор аренды или купли-продажи недвижимого имущества, в (на) котором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планируется проведение ярмарки, иной документ)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в случае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 котором планируется проведение ярмарки):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копия договора аренды (безвозмездного пользования) недвижимого имущества,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 котором планируется проведение ярмарки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Постановление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Министерства антимонопольного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hyperlink r:id="rId32" w:history="1">
                    <w:r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Л.М.. – главный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73, тел. 20028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экономики 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57,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8.6.1. Согласование схемы рынка, в том числе с государственной ветеринарной службой, на размещение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зооботанического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рынка, рынка, на котором осуществляется продажа продовольственных товаров, в том числе сельскохозяйственной продукции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схема рынка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согласование схемы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зооботанического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рынка, рынка, на котором осуществляется продажа продовольственных товаров, в том числе сельскохозяйственной продукции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 регулирования и торговли Республики Беларусь от 12.01.2022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3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ул. Красноармейская, 1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Л.М.. – главный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73, тел. 20028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57,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8.8.1. Согласование режима работы после 23.00 и до 7.00 розничного торгового объекта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заключение о соответствии или несоответствии объекта критериям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общественной безопасности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Постановление Министерства антимонопольного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регулирования и торговли Республики Беларусь от 12.01.2022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4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Л.М.. – главный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73, тел. 20028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57,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8.8.2. Согласование режима работы после 23.00 и до 7.00 объекта общественного питания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заключение о соответствии или несоответствии объекта критериям общественной безопасности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5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Л.М.. – главный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73, тел. 20028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экономики 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57,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8.8.3. Согласование режима работы после 23.00 и до 7.00 торгового центра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заключение о соответствии или несоответствии объекта критериям общественной безопасности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6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</w:t>
                    </w:r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lastRenderedPageBreak/>
                      <w:t>cument/?guid=12551&amp;p0=W22237775&amp;p1=1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Л.М.. – главный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73, тел. 20028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57,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8.8.4. Согласование режима работы после 23.00 и до 7.00 рынка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заключение о соответствии или несоответствии объекта критериям общественной безопасности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7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ул. Красноармейская, 1</w:t>
                  </w:r>
                </w:p>
                <w:p w:rsidR="00E012F8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Л.М.. – главный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73, тел. 20028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экономики 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57,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8.8.5. Согласование режима работы после 23.00 и до 7.00 объекта бытового обслуживания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 регулирования и торговли Республики Беларусь от 14.01.2022 № 6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38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https://pravo.by/document/?guid=12551&amp;p0=W22238641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3F1BD4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F1BD4" w:rsidRDefault="003F1BD4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– главный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73, тел. 20028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57,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8.9.1. Включение сведений о субъектах торговли, субъектах общественного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питания, торговых объектах, объектах общественного питания, торговых центрах, рынках,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интернет-магазинах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формах торговли, осуществляемых без использования торговых объектов, в Торговый реестр Республики Беларусь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уведомление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сведения, предусмотренные в </w:t>
                  </w:r>
                  <w:hyperlink r:id="rId39" w:anchor="a27" w:tooltip="+" w:history="1">
                    <w:r>
                      <w:rPr>
                        <w:rStyle w:val="a3"/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none"/>
                        <w:lang w:eastAsia="ru-RU"/>
                      </w:rPr>
                      <w:t xml:space="preserve">абзаце </w:t>
                    </w:r>
                    <w:r>
                      <w:rPr>
                        <w:rStyle w:val="a3"/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none"/>
                        <w:lang w:eastAsia="ru-RU"/>
                      </w:rPr>
                      <w:lastRenderedPageBreak/>
                      <w:t>третьем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части первой подпункта 8.1 пункта 8 Положения о Торговом реестре Республики Беларусь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2. сведения, предусмотренные в абзацах </w:t>
                  </w:r>
                  <w:hyperlink r:id="rId40" w:anchor="a28" w:tooltip="+" w:history="1">
                    <w:r>
                      <w:rPr>
                        <w:rStyle w:val="a3"/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none"/>
                        <w:lang w:eastAsia="ru-RU"/>
                      </w:rPr>
                      <w:t>пятом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hyperlink r:id="rId41" w:anchor="a29" w:tooltip="+" w:history="1">
                    <w:r>
                      <w:rPr>
                        <w:rStyle w:val="a3"/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none"/>
                        <w:lang w:eastAsia="ru-RU"/>
                      </w:rPr>
                      <w:t>седьмом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hyperlink r:id="rId42" w:anchor="a30" w:tooltip="+" w:history="1">
                    <w:r>
                      <w:rPr>
                        <w:rStyle w:val="a3"/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none"/>
                        <w:lang w:eastAsia="ru-RU"/>
                      </w:rPr>
                      <w:t>девятом–пятнадцатом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части первой подпункта 8.1 пункта 8 Положения о Торговом реестре Республики Беларусь.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Постановление Министерства антимонопольног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3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рабочих дня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3F1BD4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Л.М.. – главный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73, тел. 20028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экономики 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57,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8.9.3. Внесение изменения в сведения, включенные в Торговый реестр Республики Беларусь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ru-RU"/>
                    </w:rPr>
                    <w:t>уведомление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сведения, предусмотренные в абзаце третьем части первой подпункта 8.1 пункта 8 Положения о Торговом реестре Республики Беларусь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сведения, предусмотренные в абзацах пятом, седьмом, девятом – пятнадцатом части первой подпункта 8.1 пункта 8 Положения о Торговом реестре Республики Беларусь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4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рабочих дня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3F1BD4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Л.М.. – главный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73, тел. 20028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экономики 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57,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8.9.5. Исключение сведений из Торгового реестра Республики Беларусь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уведомление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сведения, предусмотренные в </w:t>
                  </w:r>
                  <w:hyperlink r:id="rId45" w:anchor="a27" w:tooltip="+" w:history="1">
                    <w:r>
                      <w:rPr>
                        <w:rStyle w:val="a3"/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none"/>
                        <w:lang w:eastAsia="ru-RU"/>
                      </w:rPr>
                      <w:t>абзаце третьем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части первой подпункта 8.1 пункта 8 Положения о Торговом реестре Республики Беларусь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2. сведения, предусмотренные в абзацах </w:t>
                  </w:r>
                  <w:hyperlink r:id="rId46" w:anchor="a28" w:tooltip="+" w:history="1">
                    <w:r>
                      <w:rPr>
                        <w:rStyle w:val="a3"/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none"/>
                        <w:lang w:eastAsia="ru-RU"/>
                      </w:rPr>
                      <w:t>пятом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hyperlink r:id="rId47" w:anchor="a29" w:tooltip="+" w:history="1">
                    <w:r>
                      <w:rPr>
                        <w:rStyle w:val="a3"/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none"/>
                        <w:lang w:eastAsia="ru-RU"/>
                      </w:rPr>
                      <w:t>седьмом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hyperlink r:id="rId48" w:anchor="a30" w:tooltip="+" w:history="1">
                    <w:r>
                      <w:rPr>
                        <w:rStyle w:val="a3"/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none"/>
                        <w:lang w:eastAsia="ru-RU"/>
                      </w:rPr>
                      <w:t>девятом – пятнадцатом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части первой подпункта 8.1 пункта 8 Положения о Торговом реестре Республики Беларусь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9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рабочих дня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3F1BD4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Л.М.. – главный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73, тел. 20028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экономики 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57,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8.12.1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Получение специального </w:t>
                  </w:r>
                  <w:hyperlink r:id="rId50" w:anchor="a373" w:tooltip="+" w:history="1"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разрешения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(лицензии) на розничную торговлю алкогольными напитками и (или) табачными изделиями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7FCFF"/>
                    </w:rPr>
                    <w:t>заявление о выдаче лицензии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7FCFF"/>
                    </w:rPr>
                    <w:t>документ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7FCFF"/>
                    </w:rPr>
                    <w:t xml:space="preserve"> об уплате государственной пошлины за выдачу лицензии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1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15 рабочих дней, а при проведении оценки или экспертизы – 25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3F1BD4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Л.М.. – главный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73, тел. 20028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экономики 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57,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8.12.2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Внесение изменения в специальное </w:t>
                  </w:r>
                  <w:hyperlink r:id="rId52" w:anchor="a373" w:tooltip="+" w:history="1"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разрешение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 (лицензию) на розничную торговлю алкогольными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напитками и (или) табачными изделиями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7FCFF"/>
                    </w:rPr>
                    <w:lastRenderedPageBreak/>
                    <w:t xml:space="preserve">1.заявление о внесении изменения в специальное разрешение (лицензию) на розничную торговлю алкогольными напитками и (или)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7FCFF"/>
                    </w:rPr>
                    <w:lastRenderedPageBreak/>
                    <w:t>табачными изделиями (далее, если не указано иное, – лицензия)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7FCFF"/>
                    </w:rPr>
                    <w:t>2.документ об уплате государственной пошлины за внесение в лицензию изменений и (или) дополнений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регулирования и торговли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3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15 рабочих дней, а при проведении оценки или экспертизы – 25 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3F1BD4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Л.М.. – главный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специалист отдела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73, тел. 20028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экономики  </w:t>
                  </w:r>
                </w:p>
                <w:p w:rsidR="003F1BD4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57,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8.12.4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Прекращение действия специального </w:t>
                  </w:r>
                  <w:hyperlink r:id="rId54" w:anchor="a373" w:tooltip="+" w:history="1"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разрешения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(лицензии) на розничную торговлю алкогольными напитками и (или) табачными изделиями на основании уведомления лицензиата о прекращении осуществления лицензируемого вида деятельности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7FCFF"/>
                    </w:rPr>
                    <w:t>уведомление о принятии решения о прекращении осуществления лицензируемого вида деятельности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антимонопольного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регулирования и торговли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12.01.2022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5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https://pravo.by/document/?guid=12551&amp;p0=W22237775&amp;p1=1</w:t>
                    </w:r>
                  </w:hyperlink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E0280E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Багнюк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Л.М.. – главный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73, тел. 20028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экономики 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57,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20053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8.13.1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Получение разрешения на размещение средства наружной рекламы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  <w:p w:rsidR="004178F1" w:rsidRDefault="004178F1" w:rsidP="004178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 </w:t>
                  </w:r>
                </w:p>
                <w:p w:rsidR="004178F1" w:rsidRDefault="004178F1" w:rsidP="004178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три фотографии места размещения средства наружной рекламы размером 9 x 13 сантиметров (1 фотография с панорамной съемкой места размещения средства наружной рекламы, 2 фотографии с обозначением места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размещения средства наружной рекламы), выполненные в цвете </w:t>
                  </w:r>
                </w:p>
                <w:p w:rsidR="004178F1" w:rsidRDefault="004178F1" w:rsidP="004178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рекламораспространитель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является собственником или уполномоченным лицом.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принятия таких решений (копия протокола общего собрания, письменного опроса собственников или иной предусмотренный законодательством документ)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  <w:p w:rsidR="004178F1" w:rsidRDefault="004178F1" w:rsidP="004178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копия документа, подтверждающего государственную регистрацию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рекламораспространителя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(при первой подаче такого документа в соответствующий исполком)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15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pStyle w:val="table10"/>
                    <w:shd w:val="clear" w:color="auto" w:fill="FFFFFF"/>
                    <w:spacing w:before="12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15 рабочих дней, а в случае, если требуется разработка проекта привязки средства наружной рекламы к участку местности и (или) подключение к инженерным коммуникациям,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– 30 рабочих дней</w:t>
                  </w:r>
                </w:p>
                <w:p w:rsidR="004178F1" w:rsidRDefault="004178F1" w:rsidP="004178F1">
                  <w:pPr>
                    <w:pStyle w:val="table10"/>
                    <w:shd w:val="clear" w:color="auto" w:fill="FFFFFF"/>
                    <w:spacing w:before="12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  <w:t>при размещении средства наружной рекламы на территории Китайско-Белорусского индустриального парка «Великий камень» (за исключением территорий населенных пунктов, в том числе г. Минска и земель в границах перспективного развития г. Минска в соответствии с его генеральным планом, садоводческих товариществ и дачных кооперативов) – 10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7272E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 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7272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="007272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обринская</w:t>
                  </w:r>
                  <w:proofErr w:type="spellEnd"/>
                  <w:r w:rsidR="007272E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д.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7272EA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7272EA" w:rsidP="007272EA">
                  <w:pPr>
                    <w:spacing w:line="260" w:lineRule="exact"/>
                    <w:rPr>
                      <w:sz w:val="26"/>
                      <w:szCs w:val="26"/>
                    </w:rPr>
                  </w:pPr>
                  <w:proofErr w:type="gramStart"/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Савчук О.В.-</w:t>
                  </w:r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начальник КУПП «</w:t>
                  </w:r>
                  <w:proofErr w:type="spellStart"/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Архбюро</w:t>
                  </w:r>
                  <w:proofErr w:type="spellEnd"/>
                  <w:r w:rsidRPr="007945F4">
                    <w:rPr>
                      <w:sz w:val="26"/>
                      <w:szCs w:val="26"/>
                    </w:rPr>
                    <w:t>)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60815</w:t>
                  </w:r>
                  <w:proofErr w:type="gramEnd"/>
                </w:p>
                <w:p w:rsidR="007272EA" w:rsidRPr="007272EA" w:rsidRDefault="007272EA" w:rsidP="007272EA">
                  <w:pPr>
                    <w:spacing w:line="26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Бенесюк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М. В.-</w:t>
                  </w:r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специалист КУПП «</w:t>
                  </w:r>
                  <w:proofErr w:type="spellStart"/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Архбюро</w:t>
                  </w:r>
                  <w:proofErr w:type="spellEnd"/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60803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8.13.2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Продление действия разрешения на размещение средства наружной рекламы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  <w:p w:rsidR="004178F1" w:rsidRDefault="004178F1" w:rsidP="004178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 </w:t>
                  </w:r>
                </w:p>
                <w:p w:rsidR="004178F1" w:rsidRDefault="004178F1" w:rsidP="004178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три фотографии места размещения средства наружной рекламы размером 9 x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рекламы), выполненные в цвете </w:t>
                  </w:r>
                </w:p>
                <w:p w:rsidR="004178F1" w:rsidRDefault="004178F1" w:rsidP="004178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рекламораспространитель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является собственником или уполномоченным лицом.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протокола общего собрания, письменного опроса собственников или иной предусмотренный законодательством документ)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  <w:p w:rsidR="004178F1" w:rsidRDefault="004178F1" w:rsidP="004178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копия документа, подтверждающего государственную регистрацию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рекламораспространителя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(при первой подаче такого документа в соответствующий исполком)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6" w:right="96" w:firstLine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15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7272EA" w:rsidRDefault="007272EA" w:rsidP="007272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 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7272EA" w:rsidRDefault="007272EA" w:rsidP="007272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обринская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д.6</w:t>
                  </w:r>
                </w:p>
                <w:p w:rsidR="007272EA" w:rsidRDefault="007272EA" w:rsidP="007272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2EA" w:rsidRDefault="007272EA" w:rsidP="007272EA">
                  <w:pPr>
                    <w:spacing w:line="260" w:lineRule="exact"/>
                    <w:rPr>
                      <w:sz w:val="26"/>
                      <w:szCs w:val="26"/>
                    </w:rPr>
                  </w:pPr>
                  <w:proofErr w:type="gramStart"/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Савчук О.В.-начальник КУПП «</w:t>
                  </w:r>
                  <w:proofErr w:type="spellStart"/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Архбюро</w:t>
                  </w:r>
                  <w:proofErr w:type="spellEnd"/>
                  <w:r w:rsidRPr="007945F4">
                    <w:rPr>
                      <w:sz w:val="26"/>
                      <w:szCs w:val="26"/>
                    </w:rPr>
                    <w:t>)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60815</w:t>
                  </w:r>
                  <w:proofErr w:type="gramEnd"/>
                </w:p>
                <w:p w:rsidR="007272EA" w:rsidRPr="007272EA" w:rsidRDefault="007272EA" w:rsidP="007272EA">
                  <w:pPr>
                    <w:spacing w:line="26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Бенесюк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М. В.-</w:t>
                  </w:r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специалист КУПП «</w:t>
                  </w:r>
                  <w:proofErr w:type="spellStart"/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Архбюро</w:t>
                  </w:r>
                  <w:proofErr w:type="spellEnd"/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60803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8.13.3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Переоформление разрешения на размещение средства наружной рекламы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before="100" w:beforeAutospacing="1" w:after="100" w:afterAutospacing="1" w:line="240" w:lineRule="auto"/>
                    <w:ind w:left="226" w:right="96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1.заявление</w:t>
                  </w:r>
                </w:p>
                <w:p w:rsidR="004178F1" w:rsidRDefault="004178F1" w:rsidP="004178F1">
                  <w:pPr>
                    <w:spacing w:before="100" w:beforeAutospacing="1" w:after="100" w:afterAutospacing="1" w:line="240" w:lineRule="auto"/>
                    <w:ind w:left="226" w:right="96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 </w:t>
                  </w:r>
                </w:p>
                <w:p w:rsidR="004178F1" w:rsidRDefault="004178F1" w:rsidP="004178F1">
                  <w:pPr>
                    <w:spacing w:before="100" w:beforeAutospacing="1" w:after="100" w:afterAutospacing="1" w:line="240" w:lineRule="auto"/>
                    <w:ind w:left="226" w:right="96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3.три фотографии места размещения средства наружной рекламы размером 9 x 13 сантиметров (1 фотография с панорамной съемкой места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размещения средства наружной рекламы, 2 фотографии с обозначением места размещения средства наружной рекламы), выполненные в цвете </w:t>
                  </w:r>
                </w:p>
                <w:p w:rsidR="004178F1" w:rsidRDefault="004178F1" w:rsidP="004178F1">
                  <w:pPr>
                    <w:spacing w:before="100" w:beforeAutospacing="1" w:after="100" w:afterAutospacing="1" w:line="240" w:lineRule="auto"/>
                    <w:ind w:left="226" w:right="96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4.письмо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размещения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рекламораспространитель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является собственником или уполномоченным лицом.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 документ)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  <w:p w:rsidR="004178F1" w:rsidRDefault="004178F1" w:rsidP="004178F1">
                  <w:pPr>
                    <w:spacing w:before="100" w:beforeAutospacing="1" w:after="100" w:afterAutospacing="1" w:line="240" w:lineRule="auto"/>
                    <w:ind w:left="226" w:right="96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5.копия документа, подтверждающего государственную регистрацию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рекламораспространителя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(при первой подаче такого документа в соответствующий исполком)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before="100" w:beforeAutospacing="1" w:after="100" w:afterAutospacing="1" w:line="240" w:lineRule="auto"/>
                    <w:ind w:left="226" w:right="96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6.документ,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ru-RU"/>
                    </w:rPr>
                    <w:t>15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7272EA" w:rsidRDefault="007272EA" w:rsidP="007272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 г.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7272EA" w:rsidRDefault="007272EA" w:rsidP="007272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обринская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д.6</w:t>
                  </w:r>
                </w:p>
                <w:p w:rsidR="007272EA" w:rsidRDefault="007272EA" w:rsidP="007272E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72EA" w:rsidRDefault="007272EA" w:rsidP="007272EA">
                  <w:pPr>
                    <w:spacing w:line="260" w:lineRule="exact"/>
                    <w:rPr>
                      <w:sz w:val="26"/>
                      <w:szCs w:val="26"/>
                    </w:rPr>
                  </w:pPr>
                  <w:proofErr w:type="gramStart"/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Савчук О.В.-начальник КУПП «</w:t>
                  </w:r>
                  <w:proofErr w:type="spellStart"/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Архбюро</w:t>
                  </w:r>
                  <w:proofErr w:type="spellEnd"/>
                  <w:r w:rsidRPr="007945F4">
                    <w:rPr>
                      <w:sz w:val="26"/>
                      <w:szCs w:val="26"/>
                    </w:rPr>
                    <w:t>)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60815</w:t>
                  </w:r>
                  <w:proofErr w:type="gramEnd"/>
                </w:p>
                <w:p w:rsidR="007272EA" w:rsidRPr="007272EA" w:rsidRDefault="007272EA" w:rsidP="007272EA">
                  <w:pPr>
                    <w:spacing w:line="26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Бенесюк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М. В.-</w:t>
                  </w:r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специалист КУПП «</w:t>
                  </w:r>
                  <w:proofErr w:type="spellStart"/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Архбюро</w:t>
                  </w:r>
                  <w:proofErr w:type="spellEnd"/>
                  <w:r w:rsidRPr="007272EA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60803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8.14.1. Согласование содержания наружной рекламы, рекламы на транспортном средстве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before="100" w:beforeAutospacing="1" w:after="100" w:afterAutospacing="1" w:line="240" w:lineRule="auto"/>
                    <w:ind w:left="214" w:right="8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заявление по установленной форме</w:t>
                  </w:r>
                </w:p>
                <w:p w:rsidR="004178F1" w:rsidRDefault="004178F1" w:rsidP="004178F1">
                  <w:pPr>
                    <w:spacing w:before="100" w:beforeAutospacing="1" w:after="100" w:afterAutospacing="1" w:line="240" w:lineRule="auto"/>
                    <w:ind w:left="214" w:right="8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2.макет наружной рекламы, рекламы на транспортном средстве на бумажном носителе в формате А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 двух экземплярах, выполненный в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цвете, либо макет наружной рекламы, рекламы на транспортном средстве или ролик наружной мультимедийной рекламы на электронном носителе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3.фотография транспортного средства с обозначением места размещения рекламы – для согласования содержания рекламы на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транспортном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средств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E0280E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Хапалюк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Л.И. – главный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отдела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экономики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57, тел. 20028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Свистунова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А.П. – начальник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экономики 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57,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20038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10.2.1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Получение специального </w:t>
                  </w:r>
                  <w:hyperlink r:id="rId56" w:anchor="a373" w:tooltip="+" w:history="1"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разрешения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(лицензии) на осуществление образовательной деятельности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pStyle w:val="poin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1. Заявление о выдаче специального разрешения (</w:t>
                  </w:r>
                  <w:hyperlink r:id="rId57" w:anchor="a373" w:tooltip="+" w:history="1"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  <w:lang w:eastAsia="en-US"/>
                      </w:rPr>
                      <w:t>лицензии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) на право осуществления образовательной деятельности.</w:t>
                  </w:r>
                </w:p>
                <w:p w:rsidR="004178F1" w:rsidRDefault="004178F1" w:rsidP="004178F1">
                  <w:pPr>
                    <w:pStyle w:val="poin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2. Легализованная выписка из торгового реестра страны, в которой иностранная организация утверждена, или иное эквивалентное доказательство юридического статуса иностранной организации в соответствии с законодательством страны ее учреждения.</w:t>
                  </w:r>
                </w:p>
                <w:p w:rsidR="004178F1" w:rsidRDefault="004178F1" w:rsidP="004178F1">
                  <w:pPr>
                    <w:pStyle w:val="poin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3. Документ об уплате государственной пошлины (за исключением осуществления платы посредством использования автоматизированной информационной системы единого расчетного и информационного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>пространства).</w:t>
                  </w:r>
                </w:p>
                <w:p w:rsidR="004178F1" w:rsidRDefault="004178F1" w:rsidP="004178F1">
                  <w:pPr>
                    <w:pStyle w:val="poin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4. Сведения об учебно-программной документации.</w:t>
                  </w:r>
                </w:p>
                <w:p w:rsidR="004178F1" w:rsidRDefault="004178F1" w:rsidP="004178F1">
                  <w:pPr>
                    <w:pStyle w:val="poin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5. Сведения о наличии материально-технической базы, в том числе оборудования, мебели, инвентаря, средств обучения, иного имущества.</w:t>
                  </w:r>
                </w:p>
                <w:p w:rsidR="004178F1" w:rsidRDefault="004178F1" w:rsidP="004178F1">
                  <w:pPr>
                    <w:pStyle w:val="poin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6. Сведения о наличии специальных условий для получения образования лицами с особенностями психофизического развития.</w:t>
                  </w:r>
                </w:p>
                <w:p w:rsidR="004178F1" w:rsidRDefault="004178F1" w:rsidP="004178F1">
                  <w:pPr>
                    <w:pStyle w:val="poin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7. Сведения о наличии возможности организации образовательного процесса обучающихся с использованием информационно-коммуникационных технологий.</w:t>
                  </w:r>
                </w:p>
                <w:p w:rsidR="004178F1" w:rsidRDefault="004178F1" w:rsidP="004178F1">
                  <w:pPr>
                    <w:pStyle w:val="poin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8 Сведения о планируемой укомплектованности педагогическими работниками и квалификации педагогических работников, в том числе руководителя и его заместителей.</w:t>
                  </w:r>
                </w:p>
                <w:p w:rsidR="004178F1" w:rsidRDefault="004178F1" w:rsidP="004178F1">
                  <w:pPr>
                    <w:pStyle w:val="poin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9. Сведения о наличии учебных изданий.</w:t>
                  </w:r>
                </w:p>
                <w:p w:rsidR="004178F1" w:rsidRDefault="004178F1" w:rsidP="004178F1">
                  <w:pPr>
                    <w:pStyle w:val="poin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10. Сведения о планируемой численности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обучающихся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4178F1" w:rsidRDefault="004178F1" w:rsidP="004178F1">
                  <w:pPr>
                    <w:pStyle w:val="poin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11. Заключение органа или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>учреждения, осуществляющего государственный санитарный надзор, о соответствии капитальных строений (зданий, сооружений), изолированных помещений, их частей, необходимых для осуществления лицензируемого вида деятельности, обязательным для соблюдения требованиям технических нормативных правовых актов, а также о возможности их использования для осуществления образовательного процесса.</w:t>
                  </w:r>
                </w:p>
                <w:p w:rsidR="004178F1" w:rsidRDefault="004178F1" w:rsidP="004178F1">
                  <w:pPr>
                    <w:pStyle w:val="poin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12. Перечень обособленных подразделений (филиалов).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Совета Министров Республики Беларусь от 20 октября 2022 г. № 715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https://pravo.by/document/?guid=12551&amp;p0=C22200715&amp;p1=1&amp;p5=0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15 рабочих дней, а при проведении оценки или экспертизы – 25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E0280E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Л.В. –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заместитель начальника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образованию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28, тел. 20158</w:t>
                  </w:r>
                </w:p>
                <w:p w:rsidR="00E0280E" w:rsidRPr="00E0280E" w:rsidRDefault="003626C7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Кривич О.Н.</w:t>
                  </w:r>
                  <w:r w:rsidR="004178F1" w:rsidRPr="00E0280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главный </w:t>
                  </w:r>
                </w:p>
                <w:p w:rsidR="00E0280E" w:rsidRP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280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инспектор отдела по образованию 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280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Pr="00E0280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28, тел. 20169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10.2.2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Внесение изменения в специальное </w:t>
                  </w:r>
                  <w:hyperlink r:id="rId58" w:anchor="a373" w:tooltip="+" w:history="1"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разрешение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(лицензию) на осуществление образовательной деятельности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Совета Министров Республики Беларусь от 20 октября 2022 г. № 715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https://pravo.by/document/?guid=12551&amp;p0=C22200715&amp;p1=1&amp;p5=0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15 рабочих дней, а при проведении оценки или экспертизы – 25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E0280E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Л.В. –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заместитель начальника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отдела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образованию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28, тел. 20158</w:t>
                  </w:r>
                </w:p>
                <w:p w:rsidR="00E0280E" w:rsidRPr="003626C7" w:rsidRDefault="003626C7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Кривич О.Н.-</w:t>
                  </w:r>
                  <w:r w:rsidR="004178F1"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главный </w:t>
                  </w:r>
                </w:p>
                <w:p w:rsidR="00E0280E" w:rsidRPr="003626C7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инспектор отдела по образованию 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28, тел. 20169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10.2.4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Прекращение действия специального </w:t>
                  </w:r>
                  <w:hyperlink r:id="rId59" w:anchor="a373" w:tooltip="+" w:history="1">
                    <w:r>
                      <w:rPr>
                        <w:rStyle w:val="a3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разрешения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(л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ицензии) на осуществление образовательной деятельности на основании уведомления лицензиата о прекращении осуществления лицензируемого вида деятельности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Постановление Совета Министров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Республики Беларусь от 20 октября 2022 г. № 715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https://pravo.by/document/?guid=12551&amp;p0=C22200715&amp;p1=1&amp;p5=0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15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E0280E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Л.В. –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заместитель начальника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образованию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28, тел. 20158</w:t>
                  </w:r>
                </w:p>
                <w:p w:rsidR="00E0280E" w:rsidRPr="003626C7" w:rsidRDefault="003626C7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Кривич О.Н</w:t>
                  </w:r>
                  <w:r w:rsidR="004178F1"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– главный</w:t>
                  </w:r>
                </w:p>
                <w:p w:rsidR="00E0280E" w:rsidRPr="003626C7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инспектор отдела по образованию 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Pr="003626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28, тел. 20169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10.3.2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2.проект (программа), которым предусматривается предоставление социальных услуг не менее чем для 50 детей и (или) молодых граждан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образования Республики Беларусь от 12 апреля 2022 г. 3 79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https://orsha.vitebsk-region.gov.by/uploads/documents/ap2022/10.3.2.pdf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E0280E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Баранова Л.М. –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заведующий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юридическим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сектором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каб.59 , тел. 20051</w:t>
                  </w:r>
                </w:p>
                <w:p w:rsidR="00E0280E" w:rsidRDefault="0073757F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Панасюк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Ю.Н. – главный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специалист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юридического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сектора райисполкома, каб.58 , тел. 60648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10.8.1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Получение согласования решения о формировании студенческого отряда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1.заявление о согласовании решения о формировании студенческого отряда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2.решение направляющей организации о формировании студенческого отряда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3.список участников студенческого отряда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4.характеристики на руководителя студенческого отряда и заместителя руководителя студенческого отряда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копия договора между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направляющей и принимающей организациями, определяющего условия деятельности студенческого отряда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образования Республики Беларусь от 12 апреля 2022 г. 3 79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https://orsha.vitebsk-region.gov.by/uploads/documents/ap2022/10.3.2.pdf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/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F53F36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="00E0280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 w:rsidR="00E0280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Pr="00540E78" w:rsidRDefault="004178F1" w:rsidP="004178F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>Стасюк</w:t>
                  </w:r>
                  <w:proofErr w:type="spellEnd"/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 xml:space="preserve"> Галина Анатольевна </w:t>
                  </w:r>
                </w:p>
                <w:p w:rsidR="00E0280E" w:rsidRDefault="004178F1" w:rsidP="004178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 xml:space="preserve">начальник  отдела </w:t>
                  </w:r>
                </w:p>
                <w:p w:rsidR="00E0280E" w:rsidRDefault="004178F1" w:rsidP="004178F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 xml:space="preserve">идеологической работы и </w:t>
                  </w:r>
                  <w:proofErr w:type="gramStart"/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>по</w:t>
                  </w:r>
                  <w:proofErr w:type="gramEnd"/>
                </w:p>
                <w:p w:rsidR="00E0280E" w:rsidRDefault="004178F1" w:rsidP="004178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 xml:space="preserve"> делам молодежи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FF4E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r w:rsidR="00FF4E57" w:rsidRPr="00FF4E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.70</w:t>
                  </w:r>
                  <w:r w:rsidRPr="00D95D06"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  <w:lang w:eastAsia="ru-RU"/>
                    </w:rPr>
                    <w:t xml:space="preserve"> </w:t>
                  </w:r>
                </w:p>
                <w:p w:rsidR="004178F1" w:rsidRDefault="00D95D06" w:rsidP="004178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20024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>Косик</w:t>
                  </w:r>
                  <w:proofErr w:type="spellEnd"/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 xml:space="preserve"> Татьяна Степановна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главный специалист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>отдела идеологической работы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 xml:space="preserve"> и по делам молодежи</w:t>
                  </w:r>
                  <w:r w:rsidRPr="00540E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каб.66 , тел. 20229</w:t>
                  </w:r>
                </w:p>
              </w:tc>
            </w:tr>
            <w:tr w:rsidR="00F53F36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F53F36" w:rsidRDefault="00F53F36" w:rsidP="004178F1">
                  <w:pPr>
                    <w:spacing w:after="0" w:line="210" w:lineRule="atLeast"/>
                    <w:jc w:val="both"/>
                    <w:rPr>
                      <w:sz w:val="26"/>
                      <w:szCs w:val="26"/>
                    </w:rPr>
                  </w:pP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11.1.1</w:t>
                  </w:r>
                  <w:r w:rsidRPr="004C5C47">
                    <w:rPr>
                      <w:sz w:val="26"/>
                      <w:szCs w:val="26"/>
                    </w:rPr>
                    <w:t xml:space="preserve"> </w:t>
                  </w:r>
                </w:p>
                <w:p w:rsidR="00F53F36" w:rsidRDefault="00F53F36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Государственная аккредитация </w:t>
                  </w:r>
                  <w:proofErr w:type="gramStart"/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>на</w:t>
                  </w:r>
                  <w:proofErr w:type="gramEnd"/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53F36" w:rsidRPr="00F53F36" w:rsidRDefault="00F53F36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>право осуществления деятельности по развитию физической культуры и спорта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F53F36" w:rsidRPr="00F53F36" w:rsidRDefault="00F53F36" w:rsidP="00F53F36">
                  <w:pPr>
                    <w:numPr>
                      <w:ilvl w:val="0"/>
                      <w:numId w:val="3"/>
                    </w:numPr>
                    <w:shd w:val="clear" w:color="auto" w:fill="F8F8F8"/>
                    <w:spacing w:before="100" w:beforeAutospacing="1" w:after="100" w:afterAutospacing="1" w:line="240" w:lineRule="auto"/>
                    <w:ind w:left="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1.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заявление о проведении государственной аккредитации на право осуществления деятельности по развитию физической культуры;</w:t>
                  </w:r>
                </w:p>
                <w:p w:rsidR="00F53F36" w:rsidRPr="00F53F36" w:rsidRDefault="00F53F36" w:rsidP="00F53F36">
                  <w:pPr>
                    <w:numPr>
                      <w:ilvl w:val="0"/>
                      <w:numId w:val="3"/>
                    </w:numPr>
                    <w:shd w:val="clear" w:color="auto" w:fill="F8F8F8"/>
                    <w:spacing w:before="100" w:beforeAutospacing="1" w:after="100" w:afterAutospacing="1" w:line="240" w:lineRule="auto"/>
                    <w:ind w:left="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2.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</w:t>
                  </w:r>
                  <w:hyperlink r:id="rId60" w:anchor="a40" w:history="1">
                    <w:r w:rsidRPr="00F53F36">
                      <w:rPr>
                        <w:rStyle w:val="a3"/>
                        <w:rFonts w:ascii="Arial" w:hAnsi="Arial" w:cs="Arial"/>
                        <w:color w:val="497495"/>
                        <w:sz w:val="20"/>
                        <w:szCs w:val="20"/>
                      </w:rPr>
                      <w:t>*</w:t>
                    </w:r>
                  </w:hyperlink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;</w:t>
                  </w:r>
                </w:p>
                <w:p w:rsidR="00F53F36" w:rsidRPr="00F53F36" w:rsidRDefault="00F53F36" w:rsidP="00F53F36">
                  <w:pPr>
                    <w:numPr>
                      <w:ilvl w:val="0"/>
                      <w:numId w:val="3"/>
                    </w:numPr>
                    <w:shd w:val="clear" w:color="auto" w:fill="F8F8F8"/>
                    <w:spacing w:before="100" w:beforeAutospacing="1" w:after="100" w:afterAutospacing="1" w:line="240" w:lineRule="auto"/>
                    <w:ind w:left="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3.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сведения о проведении спортивно-массовых мероприятий в соответствии с положениями о проведении этих мероприятий, санитарно-эпидемиологическими требованиями, а также правилами безопасности проведения занятий физической культурой и спортом</w:t>
                  </w:r>
                  <w:hyperlink r:id="rId61" w:anchor="a40" w:history="1">
                    <w:r w:rsidRPr="00F53F36">
                      <w:rPr>
                        <w:rStyle w:val="a3"/>
                        <w:rFonts w:ascii="Arial" w:hAnsi="Arial" w:cs="Arial"/>
                        <w:color w:val="497495"/>
                        <w:sz w:val="20"/>
                        <w:szCs w:val="20"/>
                      </w:rPr>
                      <w:t>*</w:t>
                    </w:r>
                  </w:hyperlink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;</w:t>
                  </w:r>
                </w:p>
                <w:p w:rsidR="00F53F36" w:rsidRPr="00F53F36" w:rsidRDefault="00F53F36" w:rsidP="00F53F36">
                  <w:pPr>
                    <w:numPr>
                      <w:ilvl w:val="0"/>
                      <w:numId w:val="3"/>
                    </w:numPr>
                    <w:shd w:val="clear" w:color="auto" w:fill="F8F8F8"/>
                    <w:spacing w:before="100" w:beforeAutospacing="1" w:after="100" w:afterAutospacing="1" w:line="240" w:lineRule="auto"/>
                    <w:ind w:left="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4.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      </w:r>
                  <w:hyperlink r:id="rId62" w:anchor="a40" w:history="1">
                    <w:r w:rsidRPr="00F53F36">
                      <w:rPr>
                        <w:rStyle w:val="a3"/>
                        <w:rFonts w:ascii="Arial" w:hAnsi="Arial" w:cs="Arial"/>
                        <w:color w:val="497495"/>
                        <w:sz w:val="20"/>
                        <w:szCs w:val="20"/>
                      </w:rPr>
                      <w:t>*</w:t>
                    </w:r>
                  </w:hyperlink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;</w:t>
                  </w:r>
                </w:p>
                <w:p w:rsidR="00F53F36" w:rsidRPr="00F53F36" w:rsidRDefault="00F53F36" w:rsidP="00F53F36">
                  <w:pPr>
                    <w:numPr>
                      <w:ilvl w:val="0"/>
                      <w:numId w:val="3"/>
                    </w:numPr>
                    <w:shd w:val="clear" w:color="auto" w:fill="F8F8F8"/>
                    <w:spacing w:before="100" w:beforeAutospacing="1" w:after="100" w:afterAutospacing="1" w:line="240" w:lineRule="auto"/>
                    <w:ind w:left="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5.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сведения: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br/>
                    <w:t xml:space="preserve">о непогашенной или неснятой судимости в отношении индивидуального предпринимателя и лиц, осуществляющих в организации, у индивидуального 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lastRenderedPageBreak/>
                    <w:t>предпринимателя педагогическую деятельность в сфере физической культуры и спорта;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br/>
                  </w:r>
                  <w:proofErr w:type="gramStart"/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      </w:r>
                  <w:proofErr w:type="gramEnd"/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 xml:space="preserve"> и общественной нравственности</w:t>
                  </w:r>
                  <w:hyperlink r:id="rId63" w:anchor="a40" w:history="1">
                    <w:r w:rsidRPr="00F53F36">
                      <w:rPr>
                        <w:rStyle w:val="a3"/>
                        <w:rFonts w:ascii="Arial" w:hAnsi="Arial" w:cs="Arial"/>
                        <w:color w:val="497495"/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F53F36" w:rsidRDefault="00F53F36" w:rsidP="004178F1">
                  <w:pPr>
                    <w:spacing w:after="0"/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BA520E" w:rsidRDefault="00BA520E" w:rsidP="00BA520E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Постановление Министерства спорта  и туризма Республики Беларусь</w:t>
                  </w:r>
                </w:p>
                <w:p w:rsidR="00F53F36" w:rsidRPr="00BA520E" w:rsidRDefault="00BA520E" w:rsidP="00BA520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20E">
                    <w:rPr>
                      <w:rFonts w:ascii="Arial" w:hAnsi="Arial" w:cs="Arial"/>
                      <w:sz w:val="20"/>
                      <w:szCs w:val="20"/>
                    </w:rPr>
                    <w:t xml:space="preserve"> 15 марта 2022 г. № 9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BA520E" w:rsidRDefault="00BA520E" w:rsidP="00BA520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BA520E" w:rsidRDefault="00BA520E" w:rsidP="00BA520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53F36" w:rsidRDefault="00BA520E" w:rsidP="00BA520E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F53F36" w:rsidRDefault="00F53F36" w:rsidP="004178F1">
                  <w:pPr>
                    <w:spacing w:after="0"/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F53F36" w:rsidRDefault="00F53F36" w:rsidP="00F53F3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F53F36" w:rsidRDefault="00F53F36" w:rsidP="00F53F3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F53F36" w:rsidRDefault="00F53F36" w:rsidP="00F53F3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F53F36" w:rsidRDefault="00F53F36" w:rsidP="00F53F3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F53F36" w:rsidRDefault="00F53F36" w:rsidP="00F53F36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53F36" w:rsidRPr="00F53F36" w:rsidRDefault="00F53F36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>Коротинская</w:t>
                  </w:r>
                  <w:proofErr w:type="spellEnd"/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 Анна </w:t>
                  </w:r>
                </w:p>
                <w:p w:rsidR="00F53F36" w:rsidRPr="00F53F36" w:rsidRDefault="00F53F36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Ивановна, </w:t>
                  </w:r>
                  <w:proofErr w:type="gramStart"/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>главный</w:t>
                  </w:r>
                  <w:proofErr w:type="gramEnd"/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53F36" w:rsidRDefault="00F53F36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пециалист, </w:t>
                  </w:r>
                  <w:proofErr w:type="spellStart"/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>каб</w:t>
                  </w:r>
                  <w:proofErr w:type="spellEnd"/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. 68, </w:t>
                  </w:r>
                </w:p>
                <w:p w:rsidR="00F53F36" w:rsidRDefault="00F53F36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>тел. 60653</w:t>
                  </w:r>
                </w:p>
                <w:p w:rsidR="00F53F36" w:rsidRDefault="00F53F36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53F36" w:rsidRDefault="00F53F36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Баранова Л, М.- начальник </w:t>
                  </w:r>
                </w:p>
                <w:p w:rsidR="00F53F36" w:rsidRDefault="00F53F36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отдела </w:t>
                  </w:r>
                </w:p>
                <w:p w:rsidR="00F53F36" w:rsidRDefault="00F53F36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юридического сопровождения и по работе с обращениями </w:t>
                  </w:r>
                </w:p>
                <w:p w:rsidR="00F53F36" w:rsidRDefault="00F53F36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>граждан и юридических лиц»</w:t>
                  </w:r>
                </w:p>
                <w:p w:rsidR="00F53F36" w:rsidRPr="00F53F36" w:rsidRDefault="00F53F36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каб.59 , тел. 20051</w:t>
                  </w:r>
                </w:p>
              </w:tc>
            </w:tr>
            <w:tr w:rsidR="00BA520E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BA520E" w:rsidRDefault="00BA520E" w:rsidP="004178F1">
                  <w:pPr>
                    <w:spacing w:after="0" w:line="210" w:lineRule="atLeast"/>
                    <w:jc w:val="both"/>
                    <w:rPr>
                      <w:sz w:val="20"/>
                      <w:szCs w:val="20"/>
                    </w:rPr>
                  </w:pPr>
                  <w:r w:rsidRPr="00BA520E">
                    <w:rPr>
                      <w:sz w:val="20"/>
                      <w:szCs w:val="20"/>
                    </w:rPr>
                    <w:lastRenderedPageBreak/>
                    <w:t>11.1.2</w:t>
                  </w:r>
                </w:p>
                <w:p w:rsidR="00BA520E" w:rsidRPr="00BA520E" w:rsidRDefault="00BA520E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20E">
                    <w:rPr>
                      <w:rFonts w:ascii="Arial" w:hAnsi="Arial" w:cs="Arial"/>
                      <w:sz w:val="20"/>
                      <w:szCs w:val="20"/>
                    </w:rPr>
                    <w:t>Подтверждение государственной аккредитации на право осуществления деятельности по развитию физической культуры и спорта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FF4E57" w:rsidRPr="00F53F36" w:rsidRDefault="00FF4E57" w:rsidP="00FF4E57">
                  <w:pPr>
                    <w:numPr>
                      <w:ilvl w:val="0"/>
                      <w:numId w:val="3"/>
                    </w:numPr>
                    <w:shd w:val="clear" w:color="auto" w:fill="F8F8F8"/>
                    <w:spacing w:before="100" w:beforeAutospacing="1" w:after="100" w:afterAutospacing="1" w:line="240" w:lineRule="auto"/>
                    <w:ind w:left="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1.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заявление о проведении государственной аккредитации на право осуществления деятельности по развитию физической культуры;</w:t>
                  </w:r>
                </w:p>
                <w:p w:rsidR="00FF4E57" w:rsidRPr="00F53F36" w:rsidRDefault="00FF4E57" w:rsidP="00FF4E57">
                  <w:pPr>
                    <w:numPr>
                      <w:ilvl w:val="0"/>
                      <w:numId w:val="3"/>
                    </w:numPr>
                    <w:shd w:val="clear" w:color="auto" w:fill="F8F8F8"/>
                    <w:spacing w:before="100" w:beforeAutospacing="1" w:after="100" w:afterAutospacing="1" w:line="240" w:lineRule="auto"/>
                    <w:ind w:left="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2.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</w:t>
                  </w:r>
                  <w:hyperlink r:id="rId64" w:anchor="a40" w:history="1">
                    <w:r w:rsidRPr="00F53F36">
                      <w:rPr>
                        <w:rStyle w:val="a3"/>
                        <w:rFonts w:ascii="Arial" w:hAnsi="Arial" w:cs="Arial"/>
                        <w:color w:val="497495"/>
                        <w:sz w:val="20"/>
                        <w:szCs w:val="20"/>
                      </w:rPr>
                      <w:t>*</w:t>
                    </w:r>
                  </w:hyperlink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;</w:t>
                  </w:r>
                </w:p>
                <w:p w:rsidR="00FF4E57" w:rsidRPr="00F53F36" w:rsidRDefault="00FF4E57" w:rsidP="00FF4E57">
                  <w:pPr>
                    <w:numPr>
                      <w:ilvl w:val="0"/>
                      <w:numId w:val="3"/>
                    </w:numPr>
                    <w:shd w:val="clear" w:color="auto" w:fill="F8F8F8"/>
                    <w:spacing w:before="100" w:beforeAutospacing="1" w:after="100" w:afterAutospacing="1" w:line="240" w:lineRule="auto"/>
                    <w:ind w:left="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lastRenderedPageBreak/>
                    <w:t>3.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сведения о проведении спортивно-массовых мероприятий в соответствии с положениями о проведении этих мероприятий, санитарно-эпидемиологическими требованиями, а также правилами безопасности проведения занятий физической культурой и спортом</w:t>
                  </w:r>
                  <w:hyperlink r:id="rId65" w:anchor="a40" w:history="1">
                    <w:r w:rsidRPr="00F53F36">
                      <w:rPr>
                        <w:rStyle w:val="a3"/>
                        <w:rFonts w:ascii="Arial" w:hAnsi="Arial" w:cs="Arial"/>
                        <w:color w:val="497495"/>
                        <w:sz w:val="20"/>
                        <w:szCs w:val="20"/>
                      </w:rPr>
                      <w:t>*</w:t>
                    </w:r>
                  </w:hyperlink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;</w:t>
                  </w:r>
                </w:p>
                <w:p w:rsidR="00FF4E57" w:rsidRPr="00F53F36" w:rsidRDefault="00FF4E57" w:rsidP="00FF4E57">
                  <w:pPr>
                    <w:numPr>
                      <w:ilvl w:val="0"/>
                      <w:numId w:val="3"/>
                    </w:numPr>
                    <w:shd w:val="clear" w:color="auto" w:fill="F8F8F8"/>
                    <w:spacing w:before="100" w:beforeAutospacing="1" w:after="100" w:afterAutospacing="1" w:line="240" w:lineRule="auto"/>
                    <w:ind w:left="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4.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      </w:r>
                  <w:hyperlink r:id="rId66" w:anchor="a40" w:history="1">
                    <w:r w:rsidRPr="00F53F36">
                      <w:rPr>
                        <w:rStyle w:val="a3"/>
                        <w:rFonts w:ascii="Arial" w:hAnsi="Arial" w:cs="Arial"/>
                        <w:color w:val="497495"/>
                        <w:sz w:val="20"/>
                        <w:szCs w:val="20"/>
                      </w:rPr>
                      <w:t>*</w:t>
                    </w:r>
                  </w:hyperlink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;</w:t>
                  </w:r>
                </w:p>
                <w:p w:rsidR="00BA520E" w:rsidRDefault="00FF4E57" w:rsidP="00FF4E5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5.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>сведения: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br/>
      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br/>
                  </w:r>
                  <w:proofErr w:type="gramStart"/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 xml:space="preserve"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</w:t>
                  </w:r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lastRenderedPageBreak/>
                    <w:t>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      </w:r>
                  <w:proofErr w:type="gramEnd"/>
                  <w:r w:rsidRPr="00F53F36"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  <w:t xml:space="preserve"> и общественной нравственности</w:t>
                  </w:r>
                  <w:hyperlink r:id="rId67" w:anchor="a40" w:history="1">
                    <w:r w:rsidRPr="00F53F36">
                      <w:rPr>
                        <w:rStyle w:val="a3"/>
                        <w:rFonts w:ascii="Arial" w:hAnsi="Arial" w:cs="Arial"/>
                        <w:color w:val="497495"/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BA520E" w:rsidRDefault="00BA520E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FF4E57" w:rsidRDefault="00FF4E57" w:rsidP="00FF4E57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Постановление Министерства спорта  и туризма Республики Беларусь</w:t>
                  </w:r>
                </w:p>
                <w:p w:rsidR="00BA520E" w:rsidRDefault="00FF4E57" w:rsidP="00FF4E5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520E">
                    <w:rPr>
                      <w:rFonts w:ascii="Arial" w:hAnsi="Arial" w:cs="Arial"/>
                      <w:sz w:val="20"/>
                      <w:szCs w:val="20"/>
                    </w:rPr>
                    <w:t xml:space="preserve"> 15 марта 2022 г. № 9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BA520E" w:rsidRDefault="00BA520E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BA520E" w:rsidRDefault="00BA520E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FF4E57" w:rsidRDefault="00FF4E57" w:rsidP="00FF4E5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FF4E57" w:rsidRDefault="00FF4E57" w:rsidP="00FF4E5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FF4E57" w:rsidRDefault="00FF4E57" w:rsidP="00FF4E5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FF4E57" w:rsidRDefault="00FF4E57" w:rsidP="00FF4E5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FF4E57" w:rsidRDefault="00FF4E57" w:rsidP="00FF4E5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F4E57" w:rsidRPr="00F53F36" w:rsidRDefault="00FF4E57" w:rsidP="00FF4E57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>Коротинская</w:t>
                  </w:r>
                  <w:proofErr w:type="spellEnd"/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 Анна </w:t>
                  </w:r>
                </w:p>
                <w:p w:rsidR="00FF4E57" w:rsidRPr="00F53F36" w:rsidRDefault="00FF4E57" w:rsidP="00FF4E57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Ивановна, </w:t>
                  </w:r>
                  <w:proofErr w:type="gramStart"/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>главный</w:t>
                  </w:r>
                  <w:proofErr w:type="gramEnd"/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F4E57" w:rsidRDefault="00FF4E57" w:rsidP="00FF4E57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пециалист, </w:t>
                  </w:r>
                  <w:proofErr w:type="spellStart"/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>каб</w:t>
                  </w:r>
                  <w:proofErr w:type="spellEnd"/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. 68, </w:t>
                  </w:r>
                </w:p>
                <w:p w:rsidR="00FF4E57" w:rsidRDefault="00FF4E57" w:rsidP="00FF4E57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>тел. 60653</w:t>
                  </w:r>
                </w:p>
                <w:p w:rsidR="00FF4E57" w:rsidRDefault="00FF4E57" w:rsidP="00FF4E57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F4E57" w:rsidRDefault="00FF4E57" w:rsidP="00FF4E57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Баранова Л, М.- начальник </w:t>
                  </w:r>
                </w:p>
                <w:p w:rsidR="00FF4E57" w:rsidRDefault="00FF4E57" w:rsidP="00FF4E57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отдела </w:t>
                  </w:r>
                </w:p>
                <w:p w:rsidR="00FF4E57" w:rsidRDefault="00FF4E57" w:rsidP="00FF4E57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 xml:space="preserve">юридического сопровождения и по работе с обращениями </w:t>
                  </w:r>
                </w:p>
                <w:p w:rsidR="00FF4E57" w:rsidRDefault="00FF4E57" w:rsidP="00FF4E57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3F36">
                    <w:rPr>
                      <w:rFonts w:ascii="Arial" w:hAnsi="Arial" w:cs="Arial"/>
                      <w:sz w:val="20"/>
                      <w:szCs w:val="20"/>
                    </w:rPr>
                    <w:t>граждан и юридических лиц»</w:t>
                  </w:r>
                </w:p>
                <w:p w:rsidR="00BA520E" w:rsidRDefault="00FF4E57" w:rsidP="00FF4E57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каб.59 , тел. 20051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11.12.1. 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сведения о кинозале, ином специально оборудованном помещении (месте), оснащенном кинооборудованием, и таком оборудовании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культуры Республики Беларусь от 04.01.2022 № 3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68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https://pravo.by/document/?guid=12551&amp;p0=W22238088&amp;p1=1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E0280E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Советская,36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Pr="00540E78" w:rsidRDefault="004178F1" w:rsidP="004178F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>Краско</w:t>
                  </w:r>
                  <w:proofErr w:type="spellEnd"/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 xml:space="preserve"> Ольга Васильевна</w:t>
                  </w:r>
                </w:p>
                <w:p w:rsidR="004178F1" w:rsidRDefault="004178F1" w:rsidP="004178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>заведующий сектором культуры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каб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25,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тел. 20233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>Филипович</w:t>
                  </w:r>
                  <w:proofErr w:type="spellEnd"/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 xml:space="preserve"> Наталья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 xml:space="preserve">Викторовна </w:t>
                  </w:r>
                  <w:proofErr w:type="gramStart"/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>старший</w:t>
                  </w:r>
                  <w:proofErr w:type="gramEnd"/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4178F1" w:rsidRP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0E78">
                    <w:rPr>
                      <w:rFonts w:ascii="Arial" w:hAnsi="Arial" w:cs="Arial"/>
                      <w:sz w:val="20"/>
                      <w:szCs w:val="20"/>
                    </w:rPr>
                    <w:t>инспектор сектора культуры</w:t>
                  </w:r>
                  <w:r w:rsidRPr="00540E7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 тел. 202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P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78F1">
                    <w:rPr>
                      <w:rFonts w:ascii="Arial" w:hAnsi="Arial" w:cs="Arial"/>
                      <w:sz w:val="20"/>
                      <w:szCs w:val="20"/>
                    </w:rPr>
                    <w:t>11.12</w:t>
                  </w:r>
                  <w:r w:rsidRPr="004178F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 w:rsidRPr="004178F1">
                    <w:rPr>
                      <w:rFonts w:ascii="Arial" w:hAnsi="Arial" w:cs="Arial"/>
                      <w:sz w:val="20"/>
                      <w:szCs w:val="20"/>
                    </w:rPr>
                    <w:t>.1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D54C8A">
                    <w:rPr>
                      <w:sz w:val="26"/>
                      <w:szCs w:val="26"/>
                    </w:rPr>
                    <w:t xml:space="preserve"> </w:t>
                  </w:r>
                  <w:r w:rsidRPr="004178F1">
                    <w:rPr>
                      <w:rFonts w:ascii="Arial" w:hAnsi="Arial" w:cs="Arial"/>
                      <w:sz w:val="20"/>
                      <w:szCs w:val="20"/>
                    </w:rPr>
                    <w:t xml:space="preserve">Принятие решения об осуществлении деятельности по оказанию услуг в сфере </w:t>
                  </w:r>
                  <w:proofErr w:type="spellStart"/>
                  <w:r w:rsidRPr="004178F1">
                    <w:rPr>
                      <w:rFonts w:ascii="Arial" w:hAnsi="Arial" w:cs="Arial"/>
                      <w:sz w:val="20"/>
                      <w:szCs w:val="20"/>
                    </w:rPr>
                    <w:t>агроэкотуризма</w:t>
                  </w:r>
                  <w:proofErr w:type="spellEnd"/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Pr="004178F1" w:rsidRDefault="004178F1" w:rsidP="004178F1">
                  <w:pPr>
                    <w:numPr>
                      <w:ilvl w:val="0"/>
                      <w:numId w:val="2"/>
                    </w:numPr>
                    <w:shd w:val="clear" w:color="auto" w:fill="F8F8F8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</w:pPr>
                  <w:r w:rsidRPr="004178F1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 xml:space="preserve">1.заявление об осуществлении деятельности по оказанию услуг в сфере </w:t>
                  </w:r>
                  <w:proofErr w:type="spellStart"/>
                  <w:r w:rsidRPr="004178F1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агроэкотуризма</w:t>
                  </w:r>
                  <w:proofErr w:type="spellEnd"/>
                  <w:r w:rsidRPr="004178F1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4178F1" w:rsidRPr="004178F1" w:rsidRDefault="004178F1" w:rsidP="004178F1">
                  <w:pPr>
                    <w:numPr>
                      <w:ilvl w:val="0"/>
                      <w:numId w:val="2"/>
                    </w:numPr>
                    <w:shd w:val="clear" w:color="auto" w:fill="F8F8F8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</w:pPr>
                  <w:r w:rsidRPr="004178F1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 xml:space="preserve">2.согласие собственника (собственников) жилого дома на использование жилого дома для осуществления деятельности по оказанию услуг в сфере </w:t>
                  </w:r>
                  <w:proofErr w:type="spellStart"/>
                  <w:r w:rsidRPr="004178F1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агроэкотуризма</w:t>
                  </w:r>
                  <w:proofErr w:type="spellEnd"/>
                  <w:r w:rsidRPr="004178F1">
                    <w:rPr>
                      <w:rFonts w:ascii="Arial" w:eastAsia="Times New Roman" w:hAnsi="Arial" w:cs="Arial"/>
                      <w:color w:val="40404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A5438C" w:rsidRDefault="00A5438C" w:rsidP="004178F1">
                  <w:pPr>
                    <w:spacing w:after="0" w:line="21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Постановление Министерства спорта  и туризма</w:t>
                  </w:r>
                  <w:r w:rsidRPr="00A5438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Республики Беларусь </w:t>
                  </w:r>
                  <w:r w:rsidRPr="00A5438C">
                    <w:rPr>
                      <w:sz w:val="20"/>
                      <w:szCs w:val="20"/>
                    </w:rPr>
                    <w:t>12 декабря 2</w:t>
                  </w:r>
                  <w:r>
                    <w:rPr>
                      <w:sz w:val="20"/>
                      <w:szCs w:val="20"/>
                    </w:rPr>
                    <w:t>022 г. № 55</w:t>
                  </w:r>
                </w:p>
                <w:p w:rsidR="00A5438C" w:rsidRDefault="007272EA" w:rsidP="00A5438C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69" w:history="1">
                    <w:r w:rsidR="00A5438C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https://pravo.by/document/?guid=12551&amp;p0=W22238088&amp;p1=1</w:t>
                    </w:r>
                  </w:hyperlink>
                </w:p>
                <w:p w:rsidR="004178F1" w:rsidRPr="00A5438C" w:rsidRDefault="00A5438C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color w:val="404040"/>
                      <w:sz w:val="21"/>
                      <w:szCs w:val="21"/>
                      <w:shd w:val="clear" w:color="auto" w:fill="F8F8F8"/>
                    </w:rPr>
                  </w:pPr>
                </w:p>
                <w:p w:rsidR="004178F1" w:rsidRP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178F1">
                    <w:rPr>
                      <w:rFonts w:ascii="Arial" w:hAnsi="Arial" w:cs="Arial"/>
                      <w:color w:val="404040"/>
                      <w:sz w:val="20"/>
                      <w:szCs w:val="20"/>
                      <w:shd w:val="clear" w:color="auto" w:fill="F8F8F8"/>
                    </w:rPr>
                    <w:t>30 календарных дней.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A5438C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821A53" w:rsidRDefault="00821A53" w:rsidP="00821A5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225903, г. </w:t>
                  </w:r>
                </w:p>
                <w:p w:rsidR="00821A53" w:rsidRDefault="00821A53" w:rsidP="00821A5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</w:p>
                <w:p w:rsidR="00821A53" w:rsidRDefault="00821A53" w:rsidP="00821A5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Красноармейская, 1</w:t>
                  </w:r>
                </w:p>
                <w:p w:rsidR="00821A53" w:rsidRDefault="00821A53" w:rsidP="00821A5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821A53" w:rsidRDefault="00821A53" w:rsidP="00821A5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821A53" w:rsidRDefault="00821A53" w:rsidP="00821A53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821A53" w:rsidRDefault="00821A53" w:rsidP="00821A53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21A53">
                    <w:rPr>
                      <w:rFonts w:ascii="Arial" w:hAnsi="Arial" w:cs="Arial"/>
                      <w:sz w:val="20"/>
                      <w:szCs w:val="20"/>
                    </w:rPr>
                    <w:t>Коротинская</w:t>
                  </w:r>
                  <w:proofErr w:type="spellEnd"/>
                  <w:r w:rsidRPr="00821A53">
                    <w:rPr>
                      <w:rFonts w:ascii="Arial" w:hAnsi="Arial" w:cs="Arial"/>
                      <w:sz w:val="20"/>
                      <w:szCs w:val="20"/>
                    </w:rPr>
                    <w:t xml:space="preserve"> Анна </w:t>
                  </w:r>
                </w:p>
                <w:p w:rsidR="00821A53" w:rsidRDefault="00821A53" w:rsidP="00821A53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1A53">
                    <w:rPr>
                      <w:rFonts w:ascii="Arial" w:hAnsi="Arial" w:cs="Arial"/>
                      <w:sz w:val="20"/>
                      <w:szCs w:val="20"/>
                    </w:rPr>
                    <w:t xml:space="preserve">Ивановна, </w:t>
                  </w:r>
                  <w:proofErr w:type="gramStart"/>
                  <w:r w:rsidRPr="00821A53">
                    <w:rPr>
                      <w:rFonts w:ascii="Arial" w:hAnsi="Arial" w:cs="Arial"/>
                      <w:sz w:val="20"/>
                      <w:szCs w:val="20"/>
                    </w:rPr>
                    <w:t>главный</w:t>
                  </w:r>
                  <w:proofErr w:type="gramEnd"/>
                  <w:r w:rsidRPr="00821A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21A53" w:rsidRDefault="00821A53" w:rsidP="00821A53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1A53">
                    <w:rPr>
                      <w:rFonts w:ascii="Arial" w:hAnsi="Arial" w:cs="Arial"/>
                      <w:sz w:val="20"/>
                      <w:szCs w:val="20"/>
                    </w:rPr>
                    <w:t xml:space="preserve">специалист райисполкома </w:t>
                  </w:r>
                </w:p>
                <w:p w:rsidR="00821A53" w:rsidRPr="007272EA" w:rsidRDefault="00821A53" w:rsidP="00821A53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1A53">
                    <w:rPr>
                      <w:rFonts w:ascii="Arial" w:hAnsi="Arial" w:cs="Arial"/>
                      <w:sz w:val="20"/>
                      <w:szCs w:val="20"/>
                    </w:rPr>
                    <w:t>по спорту и туризму</w:t>
                  </w:r>
                </w:p>
                <w:p w:rsidR="0073757F" w:rsidRPr="0073757F" w:rsidRDefault="0073757F" w:rsidP="00821A53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57F">
                    <w:rPr>
                      <w:rFonts w:ascii="Arial" w:hAnsi="Arial" w:cs="Arial"/>
                      <w:sz w:val="20"/>
                      <w:szCs w:val="20"/>
                    </w:rPr>
                    <w:t xml:space="preserve">Панасюк Ю. Н., </w:t>
                  </w:r>
                </w:p>
                <w:p w:rsidR="0073757F" w:rsidRPr="0073757F" w:rsidRDefault="0073757F" w:rsidP="00821A53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57F">
                    <w:rPr>
                      <w:rFonts w:ascii="Arial" w:hAnsi="Arial" w:cs="Arial"/>
                      <w:sz w:val="20"/>
                      <w:szCs w:val="20"/>
                    </w:rPr>
                    <w:t>главный специалист</w:t>
                  </w:r>
                </w:p>
                <w:p w:rsidR="0073757F" w:rsidRPr="0073757F" w:rsidRDefault="0073757F" w:rsidP="00821A53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57F">
                    <w:rPr>
                      <w:rFonts w:ascii="Arial" w:hAnsi="Arial" w:cs="Arial"/>
                      <w:sz w:val="20"/>
                      <w:szCs w:val="20"/>
                    </w:rPr>
                    <w:t xml:space="preserve"> отдела </w:t>
                  </w:r>
                </w:p>
                <w:p w:rsidR="0073757F" w:rsidRPr="0073757F" w:rsidRDefault="0073757F" w:rsidP="00821A53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57F">
                    <w:rPr>
                      <w:rFonts w:ascii="Arial" w:hAnsi="Arial" w:cs="Arial"/>
                      <w:sz w:val="20"/>
                      <w:szCs w:val="20"/>
                    </w:rPr>
                    <w:t xml:space="preserve">юридического </w:t>
                  </w:r>
                </w:p>
                <w:p w:rsidR="0073757F" w:rsidRPr="0073757F" w:rsidRDefault="0073757F" w:rsidP="00821A53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57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сопровождения и </w:t>
                  </w:r>
                  <w:proofErr w:type="gramStart"/>
                  <w:r w:rsidRPr="0073757F">
                    <w:rPr>
                      <w:rFonts w:ascii="Arial" w:hAnsi="Arial" w:cs="Arial"/>
                      <w:sz w:val="20"/>
                      <w:szCs w:val="20"/>
                    </w:rPr>
                    <w:t>по</w:t>
                  </w:r>
                  <w:proofErr w:type="gramEnd"/>
                  <w:r w:rsidRPr="0073757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3757F" w:rsidRPr="0073757F" w:rsidRDefault="0073757F" w:rsidP="00821A53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57F">
                    <w:rPr>
                      <w:rFonts w:ascii="Arial" w:hAnsi="Arial" w:cs="Arial"/>
                      <w:sz w:val="20"/>
                      <w:szCs w:val="20"/>
                    </w:rPr>
                    <w:t xml:space="preserve">работе с обращениями </w:t>
                  </w:r>
                </w:p>
                <w:p w:rsidR="0073757F" w:rsidRPr="0073757F" w:rsidRDefault="0073757F" w:rsidP="00821A53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57F">
                    <w:rPr>
                      <w:rFonts w:ascii="Arial" w:hAnsi="Arial" w:cs="Arial"/>
                      <w:sz w:val="20"/>
                      <w:szCs w:val="20"/>
                    </w:rPr>
                    <w:t xml:space="preserve">граждан и юридических </w:t>
                  </w:r>
                </w:p>
                <w:p w:rsidR="0073757F" w:rsidRPr="0073757F" w:rsidRDefault="0073757F" w:rsidP="00821A53">
                  <w:pPr>
                    <w:spacing w:after="0" w:line="21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757F">
                    <w:rPr>
                      <w:rFonts w:ascii="Arial" w:hAnsi="Arial" w:cs="Arial"/>
                      <w:sz w:val="20"/>
                      <w:szCs w:val="20"/>
                    </w:rPr>
                    <w:t>лиц».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14.11.2. 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финансов Республики Беларусь от 21.03.2022 № 14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0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https://pravo.by/document/?guid=12551&amp;p0=W22238330&amp;p1=1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E0280E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Горбик А.В. –  главный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специалист сектора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планирования и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исполнения бюджета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финансового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отдела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38, тел. 20775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Олесиюк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Л.М. – главный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сектора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планирования и исполнению  бюджета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финансового отдела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41, тел.20137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16.2.1. Принятие решения, подтверждающего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приобретательную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давность на недвижимое имущество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копии документов, подтверждающих факт добросовестного, открытого и непрерывного владения недвижимым имуществом в течение 15 лет (земельно-кадастровая документация, строительный паспорт, паспорт домовладения, документы об уплате земельного налога, иной документ)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Государственного комитета по имуществу Республики Беларусь от 25.03.2022 № 10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71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https://pravo.by/document/?guid=12551&amp;p0=W22238552&amp;p1=1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а в случае запроса документов и (или) сведений от других государственных органов, иных организаций – 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E0280E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Баранова Л.М. –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заведующий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юридическим</w:t>
                  </w:r>
                  <w:proofErr w:type="gramEnd"/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сектором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каб.59 , тел. 20051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280E" w:rsidRDefault="0073757F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Панасюк Ю.Н.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– главный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специалист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юридического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сектора райисполкома, каб.58 , тел. 60648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16.3.1. 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 не соответствующими установленным для проживания санитарным и техническим требованиям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информация о существующих в момент выдачи информации правах, 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3. 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необходимости)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Постановление Министерства жилищно-коммунального хозяйства Республики Беларусь 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2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а в случае запроса документов и (или) сведений от других государственных органов, иных организаций – 2 месяца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E0280E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Ю.В. -старший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инспектор отдела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жилищно-коммунального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15, тел. 20065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Т.Н – начальник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архитектуры,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строительства и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13, тел. 20031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три экземпляра договора найма жилого помещения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или дополнительного соглашения к нему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технический паспорт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справка о балансовой принадлежности и стоимости жилого помещения государственного жилищного фонда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письменное согласие всех собственников жилого помещения, находящегося в общей собственности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правах, 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3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дня, а в случае запроса документов и (или) сведений от других государственных органов, иных организаций – 10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E0280E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Коробейко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И.Е. –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главный специалист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архитектуры,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строительства и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E0280E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11, тел. 20061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Т.Н – начальник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архитектуры, </w:t>
                  </w:r>
                </w:p>
                <w:p w:rsidR="0073757F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строительства и </w:t>
                  </w:r>
                </w:p>
                <w:p w:rsidR="0073757F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73757F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13,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20031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16.4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vertAlign w:val="superscript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.1. 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исключение из реестра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 (далее – реестр)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копии гражданско-правовых договоров по управлению общим имуществом совместного домовладения, подтверждающих наличие не менее одного года опыта оказания услуг по эксплуатации и обслуживанию капитальных строений (зданий, сооружений)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копии документов, подтверждающих 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</w:t>
                  </w:r>
                  <w:proofErr w:type="gramEnd"/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внесение изменений в реестр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>исключение из реестра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Государственного комитета по имуществу Республики Беларусь от 02.06.2022 № 19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74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https://pravo.by/document/?guid=3871&amp;p0=W22238269%20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 рабочих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Коробейко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И.Е. –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главный специалист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архитектуры,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строительства и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11, тел. 20061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Т.Н – начальник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архитектуры,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строительства и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13,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20031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16.4.2. Регистрация договора финансовой аренды (лизинга), предметом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лизинга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по которому является квартира частного жилищного фонда в многоквартирном или блокированном жилом доме или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одноквартирный жилой дом частного жилищного фонда, или дополнительного соглашения к такому договору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три экземпляра договора финансовой аренды (лизинга) или дополнительного соглашения к нему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письменное согласие всех собственников жилого помещения, находящегося в общей собственности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правах, 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 Республики 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5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 дня, а в случае запроса документов и (или) сведений от других государственных органов, иных организаций – 10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Коробейко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И.Е. – главный специалист отдела архитектуры, строительства 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11,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20061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специалист отдела архитектуры, строительства 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14,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16.6.1. Получение решения о переводе жилого помещения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нежилое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письменное согласие всех собственников жилого помещения, находящегося в общей собственности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письменное согласие третьих лиц (в случае, если право собственности на переводимое жилое помещение обременено правами третьих лиц)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</w:t>
                  </w:r>
                  <w:proofErr w:type="gramEnd"/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6. согласие органа опеки и попечительства (в случае, если в жилом помещении проживают или имеют право на проживание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      </w:r>
                  <w:proofErr w:type="gramEnd"/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информация о существующих в момент выдачи информации правах, 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6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а в случае запроса документов и (или) сведений от других государственных органов, иных организаций – 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Ю.В. -старший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инспектор отдела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жилищно-коммунального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15, тел. 20065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Т.Н – начальник отдела архитектуры, строительства 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13,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20031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16.6.2. Получение решения о переводе нежилого помещения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жилое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письменное согласие всех собственников нежилого помещения, находящегося в общей собственности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письменное согласие третьих лиц (в случае, если право собственности на переводимое нежилое помещение обременено правами третьих лиц)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      </w:r>
                  <w:proofErr w:type="gramEnd"/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 Республики 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7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а в случае запроса документов и (или) сведений от других государственных органов, иных организаций – 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Ю.В. -старший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инспектор отдела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жилищно-коммунального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хозяйства райисполкома,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15, тел. 20065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Т.Н – начальник отдела архитектуры, строительства 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13,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 20031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16.6.3. Получение решения об отмене решения о переводе жилого помещения в нежилое или нежилого помещения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жилое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информация о существующих в момент выдачи информации правах и ограничениях (обременениях) прав на объект недвижимого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Постановление Министерства жилищно-коммунального хозяйства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8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Ю.В. -старший инспектор отдела архитектуры, строительства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15, тел. 20065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Т.Н – начальник отдела архитектуры, строительства 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13, тел. 20031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16.6.4. Получение решения о согласовании использования не по назначению блокированного, одноквартирного жилого дома или его части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согласие всех собственников жилого помещения, находящегося в общей собственности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79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 дней, а в случае запроса документов и (или) сведений от других государственных органов, иных организаций – 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Ю.В. -старший инспектор отдела архитектуры, строительства 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15, тел. 20065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16.7.1. Получение разрешения на переустройство, перепланировку жилого помещения или нежилого помещения в жилом доме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план-схема или перечень (описание) работ по переустройству и (или) перепланировке помещения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5. 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 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hyperlink r:id="rId80" w:history="1">
                    <w:r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Ю.В. -старший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инспектор отдела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15, тел. 20065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архитектуры,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строительства и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жилищно-коммунального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16.7.2. Согласование самовольного переустройства, перепланировки жилого помещения или нежилого помещения в жилом доме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      </w:r>
                  <w:proofErr w:type="gramEnd"/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технический паспорт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6. согласие организации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застройщиков в жилых домах этой организации (для члена организации застройщиков, не являющегося собственником помещения)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81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Ю.В. </w:t>
                  </w:r>
                  <w:r w:rsid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старший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инспектор отдела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15, тел. 20065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архитектуры,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строительства и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16.7.3. 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ведомость технических характеристик (при наличии)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описание работ и планов застройщика по реконструкции помещения, дома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 согласие собственника на реконструкцию помещения, дома (если помещение, дом предоставлены по договору аренды, безвозмездного пользования)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7. 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8. копия решения суда об обязанности произвести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реконструкцию в случае, если судом принималось такое решение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 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разрешение на выполнение научно-исследовательских и проектных работ на материальных историко-культурных ценностях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архитектурно-планировочное задание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заключения согласующих организаций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технические условия на инженерно-техническое обеспечение объекта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 Республики Беларусь 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82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архитектуры,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строительства и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Ю.В. </w:t>
                  </w:r>
                  <w:r w:rsid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старший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инспектор отдела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жилищно-коммунального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15, тел. 20065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16.7.4. Получение решения о разрешении на реконструкцию нежилой капитальной постройки на придомовой территории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ведомость технических характеристик (при наличии)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описание работ и планов застройщика по реконструкции нежилой капитальной постройки на придомовой территории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 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7. 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граждан и участников, на реконструкцию нежилой капитальной постройки на придомовой территории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8. копия решения суда об обязанности произвести реконструкцию в случае, если судом принималось такое решение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 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земельно-кадастровый план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разрешение на выполнение научно-исследовательских и проектных работ на материальных историко-культурных ценностях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архитектурно-планировочное задание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заключения согласующих организаций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 технические условия на инженерно-техническое обеспечение объекта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 Республики 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83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color w:val="000000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архитектуры,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строительства и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Ю.В. </w:t>
                  </w:r>
                  <w:r w:rsid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старший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инспектор отдела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жилищно-коммунального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15, тел. 20065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16.8.1. Согласование установки на крыше или фасаде многоквартирного жилого дома индивидуальной антенны или иной конструкции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план-схема размещения на крыше или фасаде жилого дома индивидуальной антенны или иной конструкции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 Республики 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84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color w:val="000000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отдела архитектуры, строительства 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16.8.2. Согласование самовольной установки на крыше или фасаде многоквартирного жилого дома индивидуальной антенны или иной конструкции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план-схема размещения на крыше или фасаде жилого дома индивидуальной антенны или иной конструкции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85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 г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Малорита</w:t>
                  </w:r>
                  <w:proofErr w:type="spell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ул. </w:t>
                  </w:r>
                  <w:proofErr w:type="gramStart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Красноармейская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1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Пищик Д.В. – главный отдела архитектуры, строительства 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14, тел. 20047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16.9.1. Получение решения о сносе непригодного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для проживания жилого дома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2. технический паспорт либо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ведомость технических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характеристик на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жилой дом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      </w:r>
                  <w:proofErr w:type="gramEnd"/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 согласие всех собственников (лиц, претендующих на возникновение права собственности) жилого дома, находящегося в общей собственности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6. согласие третьих лиц (в случае, если право собственности на сносимый жилой дом обременено правами третьих лиц)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7. согласие органов опеки и попечительства (в случае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регистрации в непригодном для проживания жилом доме несовершеннолетних граждан)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1. информация о существующих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 момент выдачи информации правах и 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4. акт о признании многоквартирного, блокированного или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Постановление Министерства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жилищно-коммунального хозяйства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86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color w:val="000000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15 дней, а в случае запроса документов и (или) сведений от других государственных органов, иных организаций – 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Пн. – Пт. с 08.00 до 17.00,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Требик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Ю.В. </w:t>
                  </w:r>
                  <w:r w:rsid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старший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инспектор отдела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архитектуры, строительства и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15, тел. 20065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Т.Н – начальник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архитектуры,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строительства и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13, тел. 20031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16.10.1. Включение жилого помещения государственного жилищного фонда в состав специальных жилых помещений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 на жилое помещение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при необходимости – решение о переоборудовании жилого помещения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документ, подтверждающий право хозяйственного ведения или оперативного управления на жилое помещение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Республики 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87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color w:val="000000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Пн. – Пт. с 08.00 до 17.00,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Коробейко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И.Е. –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главный специалист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архитектуры,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строительства и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жилищно-коммунального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хозяйства райисполкома,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11, тел. 20061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Т.Н – начальник отдела архитектуры, строительства 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13, тел. 20031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16.10.2. Включение жилого помещения государственного жилищного фонда в состав арендного жилья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 заявление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технический паспорт на жилое помещение государственного жилищного фонда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информация о существующих в момент выдачи информации правах и ограничениях (обременениях)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Постановление Министерства жилищно-коммунального хозяйства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Республики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88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color w:val="000000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Коробейко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И.Е. – главный специалист отдела архитектуры, строительства 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11, тел. 20061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Т.Н – начальник отдела архитектуры, строительства 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13, тел. 20031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16.10.3. Исключение жилого помещения государственного жилищного фонда из состава специальных жилых помещений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ходатайство об исключении жилого помещения государственного жилищного фонда из состава специальных жилых помещений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 Республики 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89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color w:val="000000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Коробейко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И.Е. – главный специалист отдела архитектуры, строительства 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11, тел. 20061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Т.Н – начальник отдела архитектуры, строительства 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13, тел. 20031</w:t>
                  </w:r>
                </w:p>
              </w:tc>
            </w:tr>
            <w:tr w:rsidR="004178F1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16.10.4. Исключение жилого помещения государственного жилищного фонда из состава арендного жилья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информация о существующих в момент выдачи информации правах и ограничениях (обременениях) прав на объект недвижимого имущества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Постановление Министерства жилищно-коммунального хозяйства Республики Беларусь от 23.03.2022 № 5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Style w:val="a3"/>
                    </w:rPr>
                  </w:pPr>
                  <w:hyperlink r:id="rId90" w:history="1">
                    <w:r w:rsidR="004178F1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ru-RU"/>
                      </w:rPr>
                      <w:t>https://pravo.by/document/?guid=12551&amp;p0=W22238222&amp;p1=1</w:t>
                    </w:r>
                  </w:hyperlink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color w:val="000000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бесплатно,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месяц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Коробейко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И.Е. – главный специалист отдела архитектуры, строительства 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11, тел. 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20061</w:t>
                  </w: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Губей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Т.Н – начальник отдела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архитектуры, строительства и жилищно-коммунального хозяйства райисполкома,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13, тел. 20031</w:t>
                  </w:r>
                </w:p>
              </w:tc>
            </w:tr>
            <w:tr w:rsidR="004178F1" w:rsidRPr="00D12A6A" w:rsidTr="004178F1">
              <w:trPr>
                <w:tblCellSpacing w:w="0" w:type="dxa"/>
              </w:trPr>
              <w:tc>
                <w:tcPr>
                  <w:tcW w:w="860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16.11.1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передачи прав и обязанностей по договору аренды 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в частную собственность, и об изменении вида права на земельный участок в случаях, когда необходимость такого изменения предусмотрена </w:t>
                  </w:r>
                  <w:hyperlink r:id="rId91" w:anchor="a113" w:tooltip="+" w:history="1">
                    <w:r>
                      <w:rPr>
                        <w:rStyle w:val="a3"/>
                        <w:sz w:val="24"/>
                        <w:szCs w:val="24"/>
                        <w:shd w:val="clear" w:color="auto" w:fill="FFFFFF"/>
                      </w:rPr>
                      <w:t>Кодексом</w:t>
                    </w:r>
                  </w:hyperlink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 Республики Беларусь о земле</w:t>
                  </w:r>
                </w:p>
              </w:tc>
              <w:tc>
                <w:tcPr>
                  <w:tcW w:w="103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lastRenderedPageBreak/>
                    <w:t>аявление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документ, удостоверяющий право на земельный участок документ, подтверждающий право собственности на капитальное строение (здание, сооружение), незавершенное законсервированное капитальное строение, – если такие объекты зарегистрированы в едином государственном регистре недвижимого имущества, прав на него и сделок с ним иные документы (будет дополнено)</w:t>
                  </w:r>
                </w:p>
              </w:tc>
              <w:tc>
                <w:tcPr>
                  <w:tcW w:w="604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hd w:val="clear" w:color="auto" w:fill="FFFFFF"/>
                    <w:spacing w:after="0" w:line="240" w:lineRule="auto"/>
                    <w:ind w:firstLine="708"/>
                    <w:rPr>
                      <w:rFonts w:eastAsia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iCs/>
                      <w:color w:val="242424"/>
                      <w:sz w:val="24"/>
                      <w:szCs w:val="24"/>
                      <w:lang w:eastAsia="ru-RU"/>
                    </w:rPr>
                    <w:t>информация о существующих в момент выдачи информации правах, ограничениях (обременениях) прав на земельный участок;</w:t>
                  </w:r>
                </w:p>
                <w:p w:rsidR="004178F1" w:rsidRDefault="004178F1" w:rsidP="004178F1">
                  <w:pPr>
                    <w:shd w:val="clear" w:color="auto" w:fill="FFFFFF"/>
                    <w:spacing w:after="0" w:line="240" w:lineRule="auto"/>
                    <w:ind w:firstLine="708"/>
                    <w:rPr>
                      <w:rFonts w:eastAsia="Times New Roman"/>
                      <w:color w:val="393939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eastAsia="Times New Roman"/>
                      <w:iCs/>
                      <w:color w:val="242424"/>
                      <w:sz w:val="24"/>
                      <w:szCs w:val="24"/>
                      <w:lang w:eastAsia="ru-RU"/>
                    </w:rPr>
                    <w:t xml:space="preserve">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государственном регистре недвижимого </w:t>
                  </w:r>
                  <w:r>
                    <w:rPr>
                      <w:rFonts w:eastAsia="Times New Roman"/>
                      <w:iCs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имущества, прав на него и сделок с ним).</w:t>
                  </w:r>
                  <w:proofErr w:type="gramEnd"/>
                </w:p>
              </w:tc>
              <w:tc>
                <w:tcPr>
                  <w:tcW w:w="517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7272EA" w:rsidP="004178F1">
                  <w:pPr>
                    <w:spacing w:after="0" w:line="210" w:lineRule="atLeast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92" w:tgtFrame="_blank" w:history="1">
                    <w:r w:rsidR="004178F1">
                      <w:rPr>
                        <w:rStyle w:val="a3"/>
                        <w:bCs/>
                        <w:iCs/>
                        <w:color w:val="auto"/>
                        <w:sz w:val="24"/>
                        <w:szCs w:val="24"/>
                        <w:u w:val="none"/>
                      </w:rPr>
                      <w:t>постановление Государственного комитета по имуществу Республики Беларусь от 30 января 2023 г. № 7 "Об утверждении регламента административной процедуры"</w:t>
                    </w:r>
                  </w:hyperlink>
                </w:p>
              </w:tc>
              <w:tc>
                <w:tcPr>
                  <w:tcW w:w="51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      </w:r>
                </w:p>
              </w:tc>
              <w:tc>
                <w:tcPr>
                  <w:tcW w:w="388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hideMark/>
                </w:tcPr>
                <w:p w:rsidR="004178F1" w:rsidRDefault="004178F1" w:rsidP="004178F1">
                  <w:pPr>
                    <w:spacing w:after="0" w:line="210" w:lineRule="atLeast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079" w:type="pct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</w:tcPr>
                <w:p w:rsidR="004178F1" w:rsidRPr="00D12A6A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225903,г</w:t>
                  </w:r>
                  <w:proofErr w:type="gramStart"/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4178F1"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="004178F1"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алорита, ул. Красноармейская, 1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Пн. – Пт. с 08.00 до 17.00, </w:t>
                  </w:r>
                </w:p>
                <w:p w:rsidR="004178F1" w:rsidRP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перерыв с 13.00 – 14.00,</w:t>
                  </w:r>
                </w:p>
                <w:p w:rsidR="004178F1" w:rsidRP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Сб., Вс. – выходной</w:t>
                  </w:r>
                </w:p>
                <w:p w:rsidR="004178F1" w:rsidRP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Бурштын О.В.–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заместитель начальника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</w:t>
                  </w:r>
                </w:p>
                <w:p w:rsidR="00D12A6A" w:rsidRDefault="00D12A6A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землеустройства райисполкома</w:t>
                  </w:r>
                </w:p>
                <w:p w:rsidR="004178F1" w:rsidRP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80, тел. 20034</w:t>
                  </w:r>
                </w:p>
                <w:p w:rsidR="004178F1" w:rsidRP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Лозицкая</w:t>
                  </w:r>
                  <w:proofErr w:type="spellEnd"/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М.С.. –  начальник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отдела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землеустройства </w:t>
                  </w:r>
                </w:p>
                <w:p w:rsid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райисполкома, </w:t>
                  </w:r>
                  <w:proofErr w:type="spellStart"/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81, </w:t>
                  </w:r>
                </w:p>
                <w:p w:rsidR="004178F1" w:rsidRPr="00D12A6A" w:rsidRDefault="004178F1" w:rsidP="004178F1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2A6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тел.20074</w:t>
                  </w:r>
                </w:p>
              </w:tc>
            </w:tr>
          </w:tbl>
          <w:p w:rsidR="004178F1" w:rsidRDefault="004178F1" w:rsidP="004178F1"/>
        </w:tc>
      </w:tr>
    </w:tbl>
    <w:p w:rsidR="004178F1" w:rsidRDefault="004178F1" w:rsidP="004178F1">
      <w:pPr>
        <w:spacing w:after="0"/>
      </w:pPr>
    </w:p>
    <w:p w:rsidR="004178F1" w:rsidRDefault="004178F1" w:rsidP="004178F1">
      <w:pPr>
        <w:spacing w:after="0"/>
      </w:pPr>
    </w:p>
    <w:p w:rsidR="004178F1" w:rsidRDefault="004178F1" w:rsidP="004178F1"/>
    <w:p w:rsidR="00230EF8" w:rsidRDefault="00230EF8"/>
    <w:sectPr w:rsidR="00230EF8" w:rsidSect="004178F1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3CD"/>
    <w:multiLevelType w:val="multilevel"/>
    <w:tmpl w:val="D980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FA7463"/>
    <w:multiLevelType w:val="multilevel"/>
    <w:tmpl w:val="83C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136D6"/>
    <w:multiLevelType w:val="multilevel"/>
    <w:tmpl w:val="E1FE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F0"/>
    <w:rsid w:val="00230EF8"/>
    <w:rsid w:val="003626C7"/>
    <w:rsid w:val="003F1BD4"/>
    <w:rsid w:val="004178F1"/>
    <w:rsid w:val="004979F0"/>
    <w:rsid w:val="007272EA"/>
    <w:rsid w:val="0073757F"/>
    <w:rsid w:val="00821A53"/>
    <w:rsid w:val="00A5438C"/>
    <w:rsid w:val="00A8417A"/>
    <w:rsid w:val="00BA520E"/>
    <w:rsid w:val="00D12A6A"/>
    <w:rsid w:val="00D95D06"/>
    <w:rsid w:val="00E012F8"/>
    <w:rsid w:val="00E0280E"/>
    <w:rsid w:val="00F53F36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F1"/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8F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4178F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178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p1">
    <w:name w:val="cap1"/>
    <w:basedOn w:val="a"/>
    <w:rsid w:val="004178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178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4178F1"/>
    <w:pPr>
      <w:spacing w:before="160" w:after="16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character" w:customStyle="1" w:styleId="word-wrapper">
    <w:name w:val="word-wrapper"/>
    <w:basedOn w:val="a0"/>
    <w:rsid w:val="00417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F1"/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8F1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4178F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178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p1">
    <w:name w:val="cap1"/>
    <w:basedOn w:val="a"/>
    <w:rsid w:val="004178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178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4178F1"/>
    <w:pPr>
      <w:spacing w:before="160" w:after="16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character" w:customStyle="1" w:styleId="word-wrapper">
    <w:name w:val="word-wrapper"/>
    <w:basedOn w:val="a0"/>
    <w:rsid w:val="00417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.by/document/?guid=3871&amp;p0=C21300764" TargetMode="External"/><Relationship Id="rId18" Type="http://schemas.openxmlformats.org/officeDocument/2006/relationships/hyperlink" Target="https://pravo.by/document/?guid=3871&amp;p0=W22238067" TargetMode="External"/><Relationship Id="rId26" Type="http://schemas.openxmlformats.org/officeDocument/2006/relationships/hyperlink" Target="https://bii.by/tx.dll?d=137472&amp;a=364" TargetMode="External"/><Relationship Id="rId39" Type="http://schemas.openxmlformats.org/officeDocument/2006/relationships/hyperlink" Target="https://bii.by/tx.dll?d=459588&amp;a=27" TargetMode="External"/><Relationship Id="rId21" Type="http://schemas.openxmlformats.org/officeDocument/2006/relationships/hyperlink" Target="https://pravo.by/document/?guid=12551&amp;p0=W22237753&amp;p1=1" TargetMode="External"/><Relationship Id="rId34" Type="http://schemas.openxmlformats.org/officeDocument/2006/relationships/hyperlink" Target="https://pravo.by/document/?guid=12551&amp;p0=W22237775&amp;p1=1" TargetMode="External"/><Relationship Id="rId42" Type="http://schemas.openxmlformats.org/officeDocument/2006/relationships/hyperlink" Target="https://bii.by/tx.dll?d=459588&amp;a=30" TargetMode="External"/><Relationship Id="rId47" Type="http://schemas.openxmlformats.org/officeDocument/2006/relationships/hyperlink" Target="https://bii.by/tx.dll?d=459588&amp;a=29" TargetMode="External"/><Relationship Id="rId50" Type="http://schemas.openxmlformats.org/officeDocument/2006/relationships/hyperlink" Target="https://bii.by/tx.dll?d=194156&amp;a=373" TargetMode="External"/><Relationship Id="rId55" Type="http://schemas.openxmlformats.org/officeDocument/2006/relationships/hyperlink" Target="https://pravo.by/document/?guid=12551&amp;p0=W22237775&amp;p1=1" TargetMode="External"/><Relationship Id="rId63" Type="http://schemas.openxmlformats.org/officeDocument/2006/relationships/hyperlink" Target="https://bii.by/tx.dll?d=612507&amp;links_doc=466341&amp;links_anch=1306" TargetMode="External"/><Relationship Id="rId68" Type="http://schemas.openxmlformats.org/officeDocument/2006/relationships/hyperlink" Target="https://pravo.by/document/?guid=12551&amp;p0=W22238088&amp;p1=1" TargetMode="External"/><Relationship Id="rId76" Type="http://schemas.openxmlformats.org/officeDocument/2006/relationships/hyperlink" Target="https://pravo.by/document/?guid=12551&amp;p0=W22238222&amp;p1=1" TargetMode="External"/><Relationship Id="rId84" Type="http://schemas.openxmlformats.org/officeDocument/2006/relationships/hyperlink" Target="https://pravo.by/document/?guid=12551&amp;p0=W22238222&amp;p1=1" TargetMode="External"/><Relationship Id="rId89" Type="http://schemas.openxmlformats.org/officeDocument/2006/relationships/hyperlink" Target="https://pravo.by/document/?guid=12551&amp;p0=W22238222&amp;p1=1" TargetMode="External"/><Relationship Id="rId7" Type="http://schemas.openxmlformats.org/officeDocument/2006/relationships/hyperlink" Target="https://pravo.by/document/?guid=12551&amp;p0=W22237974" TargetMode="External"/><Relationship Id="rId71" Type="http://schemas.openxmlformats.org/officeDocument/2006/relationships/hyperlink" Target="https://pravo.by/document/?guid=12551&amp;p0=W22238552&amp;p1=1" TargetMode="External"/><Relationship Id="rId92" Type="http://schemas.openxmlformats.org/officeDocument/2006/relationships/hyperlink" Target="https://etalonline.by/document/?regnum=w22339574&amp;q_id=&amp;ysclid=lfckwhmrwu8851361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.by/document/?guid=12551&amp;p0=W22237777&amp;p1=1" TargetMode="External"/><Relationship Id="rId29" Type="http://schemas.openxmlformats.org/officeDocument/2006/relationships/hyperlink" Target="https://pravo.by/document/?guid=12551&amp;p0=W22237766&amp;p1=1" TargetMode="External"/><Relationship Id="rId11" Type="http://schemas.openxmlformats.org/officeDocument/2006/relationships/hyperlink" Target="https://pravo.by/document/?guid=12551&amp;p0=W22238552&amp;p1=1" TargetMode="External"/><Relationship Id="rId24" Type="http://schemas.openxmlformats.org/officeDocument/2006/relationships/hyperlink" Target="https://bii.by/tx.dll?d=281275&amp;a=51" TargetMode="External"/><Relationship Id="rId32" Type="http://schemas.openxmlformats.org/officeDocument/2006/relationships/hyperlink" Target="https://pravo.by/document/?guid=12551&amp;p0=W22237775&amp;p1=1" TargetMode="External"/><Relationship Id="rId37" Type="http://schemas.openxmlformats.org/officeDocument/2006/relationships/hyperlink" Target="https://pravo.by/document/?guid=12551&amp;p0=W22237775&amp;p1=1" TargetMode="External"/><Relationship Id="rId40" Type="http://schemas.openxmlformats.org/officeDocument/2006/relationships/hyperlink" Target="https://bii.by/tx.dll?d=459588&amp;a=28" TargetMode="External"/><Relationship Id="rId45" Type="http://schemas.openxmlformats.org/officeDocument/2006/relationships/hyperlink" Target="https://bii.by/tx.dll?d=459588&amp;a=27" TargetMode="External"/><Relationship Id="rId53" Type="http://schemas.openxmlformats.org/officeDocument/2006/relationships/hyperlink" Target="https://pravo.by/document/?guid=12551&amp;p0=W22237775&amp;p1=1" TargetMode="External"/><Relationship Id="rId58" Type="http://schemas.openxmlformats.org/officeDocument/2006/relationships/hyperlink" Target="https://bii.by/tx.dll?d=194156&amp;a=373" TargetMode="External"/><Relationship Id="rId66" Type="http://schemas.openxmlformats.org/officeDocument/2006/relationships/hyperlink" Target="https://bii.by/tx.dll?d=612507&amp;links_doc=466341&amp;links_anch=1306" TargetMode="External"/><Relationship Id="rId74" Type="http://schemas.openxmlformats.org/officeDocument/2006/relationships/hyperlink" Target="https://pravo.by/document/?guid=3871&amp;p0=W22238269%20" TargetMode="External"/><Relationship Id="rId79" Type="http://schemas.openxmlformats.org/officeDocument/2006/relationships/hyperlink" Target="https://pravo.by/document/?guid=12551&amp;p0=W22238222&amp;p1=1" TargetMode="External"/><Relationship Id="rId87" Type="http://schemas.openxmlformats.org/officeDocument/2006/relationships/hyperlink" Target="https://pravo.by/document/?guid=12551&amp;p0=W22238222&amp;p1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ii.by/tx.dll?d=612507&amp;links_doc=466341&amp;links_anch=1306" TargetMode="External"/><Relationship Id="rId82" Type="http://schemas.openxmlformats.org/officeDocument/2006/relationships/hyperlink" Target="https://pravo.by/document/?guid=12551&amp;p0=W22238222&amp;p1=1" TargetMode="External"/><Relationship Id="rId90" Type="http://schemas.openxmlformats.org/officeDocument/2006/relationships/hyperlink" Target="https://pravo.by/document/?guid=12551&amp;p0=W22238222&amp;p1=1" TargetMode="External"/><Relationship Id="rId19" Type="http://schemas.openxmlformats.org/officeDocument/2006/relationships/hyperlink" Target="https://pravo.by/document/?guid=12551&amp;p0=W22238388&amp;p1=1" TargetMode="External"/><Relationship Id="rId14" Type="http://schemas.openxmlformats.org/officeDocument/2006/relationships/hyperlink" Target="https://pravo.by/document/?guid=12551&amp;p0=W22238222" TargetMode="External"/><Relationship Id="rId22" Type="http://schemas.openxmlformats.org/officeDocument/2006/relationships/hyperlink" Target="https://pravo.by/document/?guid=12551&amp;p0=W22237753&amp;p1=1" TargetMode="External"/><Relationship Id="rId27" Type="http://schemas.openxmlformats.org/officeDocument/2006/relationships/hyperlink" Target="https://pravo.by/document/?guid=12551&amp;p0=W22237766&amp;p1=1" TargetMode="External"/><Relationship Id="rId30" Type="http://schemas.openxmlformats.org/officeDocument/2006/relationships/hyperlink" Target="https://pravo.by/document/?guid=12551&amp;p0=W22238117&amp;p1=1" TargetMode="External"/><Relationship Id="rId35" Type="http://schemas.openxmlformats.org/officeDocument/2006/relationships/hyperlink" Target="https://pravo.by/document/?guid=12551&amp;p0=W22237775&amp;p1=1" TargetMode="External"/><Relationship Id="rId43" Type="http://schemas.openxmlformats.org/officeDocument/2006/relationships/hyperlink" Target="https://pravo.by/document/?guid=12551&amp;p0=W22237775&amp;p1=1" TargetMode="External"/><Relationship Id="rId48" Type="http://schemas.openxmlformats.org/officeDocument/2006/relationships/hyperlink" Target="https://bii.by/tx.dll?d=459588&amp;a=30" TargetMode="External"/><Relationship Id="rId56" Type="http://schemas.openxmlformats.org/officeDocument/2006/relationships/hyperlink" Target="https://bii.by/tx.dll?d=194156&amp;a=373" TargetMode="External"/><Relationship Id="rId64" Type="http://schemas.openxmlformats.org/officeDocument/2006/relationships/hyperlink" Target="https://bii.by/tx.dll?d=612507&amp;links_doc=466341&amp;links_anch=1306" TargetMode="External"/><Relationship Id="rId69" Type="http://schemas.openxmlformats.org/officeDocument/2006/relationships/hyperlink" Target="https://pravo.by/document/?guid=12551&amp;p0=W22238088&amp;p1=1" TargetMode="External"/><Relationship Id="rId77" Type="http://schemas.openxmlformats.org/officeDocument/2006/relationships/hyperlink" Target="https://pravo.by/document/?guid=12551&amp;p0=W22238222&amp;p1=1" TargetMode="External"/><Relationship Id="rId8" Type="http://schemas.openxmlformats.org/officeDocument/2006/relationships/hyperlink" Target="https://pravo.by/document/?guid=12551&amp;p0=W22238552&amp;p1=1" TargetMode="External"/><Relationship Id="rId51" Type="http://schemas.openxmlformats.org/officeDocument/2006/relationships/hyperlink" Target="https://pravo.by/document/?guid=12551&amp;p0=W22237775&amp;p1=1" TargetMode="External"/><Relationship Id="rId72" Type="http://schemas.openxmlformats.org/officeDocument/2006/relationships/hyperlink" Target="https://pravo.by/document/?guid=12551&amp;p0=W22238222&amp;p1=1" TargetMode="External"/><Relationship Id="rId80" Type="http://schemas.openxmlformats.org/officeDocument/2006/relationships/hyperlink" Target="https://pravo.by/document/?guid=12551&amp;p0=W22238222&amp;p1=1" TargetMode="External"/><Relationship Id="rId85" Type="http://schemas.openxmlformats.org/officeDocument/2006/relationships/hyperlink" Target="https://pravo.by/document/?guid=12551&amp;p0=W22238222&amp;p1=1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pravo.by/document/?guid=12551&amp;p0=W22238552&amp;p1=1" TargetMode="External"/><Relationship Id="rId17" Type="http://schemas.openxmlformats.org/officeDocument/2006/relationships/hyperlink" Target="https://pravo.by/document/?guid=12551&amp;p0=W22238196&amp;p1=1" TargetMode="External"/><Relationship Id="rId25" Type="http://schemas.openxmlformats.org/officeDocument/2006/relationships/hyperlink" Target="https://pravo.by/document/?guid=12551&amp;p0=W22237766&amp;p1=1" TargetMode="External"/><Relationship Id="rId33" Type="http://schemas.openxmlformats.org/officeDocument/2006/relationships/hyperlink" Target="https://pravo.by/document/?guid=12551&amp;p0=W22237775&amp;p1=1" TargetMode="External"/><Relationship Id="rId38" Type="http://schemas.openxmlformats.org/officeDocument/2006/relationships/hyperlink" Target="https://pravo.by/document/?guid=12551&amp;p0=W22238641" TargetMode="External"/><Relationship Id="rId46" Type="http://schemas.openxmlformats.org/officeDocument/2006/relationships/hyperlink" Target="https://bii.by/tx.dll?d=459588&amp;a=28" TargetMode="External"/><Relationship Id="rId59" Type="http://schemas.openxmlformats.org/officeDocument/2006/relationships/hyperlink" Target="https://bii.by/tx.dll?d=194156&amp;a=373" TargetMode="External"/><Relationship Id="rId67" Type="http://schemas.openxmlformats.org/officeDocument/2006/relationships/hyperlink" Target="https://bii.by/tx.dll?d=612507&amp;links_doc=466341&amp;links_anch=1306" TargetMode="External"/><Relationship Id="rId20" Type="http://schemas.openxmlformats.org/officeDocument/2006/relationships/hyperlink" Target="https://pravo.by/document/?guid=12551&amp;p0=W22238388&amp;p1=1" TargetMode="External"/><Relationship Id="rId41" Type="http://schemas.openxmlformats.org/officeDocument/2006/relationships/hyperlink" Target="https://bii.by/tx.dll?d=459588&amp;a=29" TargetMode="External"/><Relationship Id="rId54" Type="http://schemas.openxmlformats.org/officeDocument/2006/relationships/hyperlink" Target="https://bii.by/tx.dll?d=194156&amp;a=373" TargetMode="External"/><Relationship Id="rId62" Type="http://schemas.openxmlformats.org/officeDocument/2006/relationships/hyperlink" Target="https://bii.by/tx.dll?d=612507&amp;links_doc=466341&amp;links_anch=1306" TargetMode="External"/><Relationship Id="rId70" Type="http://schemas.openxmlformats.org/officeDocument/2006/relationships/hyperlink" Target="https://pravo.by/document/?guid=12551&amp;p0=W22238330&amp;p1=1" TargetMode="External"/><Relationship Id="rId75" Type="http://schemas.openxmlformats.org/officeDocument/2006/relationships/hyperlink" Target="https://pravo.by/document/?guid=12551&amp;p0=W22238222&amp;p1=1" TargetMode="External"/><Relationship Id="rId83" Type="http://schemas.openxmlformats.org/officeDocument/2006/relationships/hyperlink" Target="https://pravo.by/document/?guid=12551&amp;p0=W22238222&amp;p1=1" TargetMode="External"/><Relationship Id="rId88" Type="http://schemas.openxmlformats.org/officeDocument/2006/relationships/hyperlink" Target="https://pravo.by/document/?guid=12551&amp;p0=W22238222&amp;p1=1" TargetMode="External"/><Relationship Id="rId91" Type="http://schemas.openxmlformats.org/officeDocument/2006/relationships/hyperlink" Target="https://bii.by/tx.dll?d=138053&amp;a=1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i.by/tx.dll?d=276559&amp;a=12" TargetMode="External"/><Relationship Id="rId15" Type="http://schemas.openxmlformats.org/officeDocument/2006/relationships/hyperlink" Target="https://pravo.by/document/?guid=3871&amp;p0=T22204953" TargetMode="External"/><Relationship Id="rId23" Type="http://schemas.openxmlformats.org/officeDocument/2006/relationships/hyperlink" Target="https://pravo.by/document/?guid=12551&amp;p0=W22237625&amp;p1=1" TargetMode="External"/><Relationship Id="rId28" Type="http://schemas.openxmlformats.org/officeDocument/2006/relationships/hyperlink" Target="https://bii.by/tx.dll?d=137472&amp;a=365" TargetMode="External"/><Relationship Id="rId36" Type="http://schemas.openxmlformats.org/officeDocument/2006/relationships/hyperlink" Target="https://pravo.by/document/?guid=12551&amp;p0=W22237775&amp;p1=1" TargetMode="External"/><Relationship Id="rId49" Type="http://schemas.openxmlformats.org/officeDocument/2006/relationships/hyperlink" Target="https://pravo.by/document/?guid=12551&amp;p0=W22237775&amp;p1=1" TargetMode="External"/><Relationship Id="rId57" Type="http://schemas.openxmlformats.org/officeDocument/2006/relationships/hyperlink" Target="file:///C:\Users\&#1054;&#1076;&#1085;&#1086;&#1054;&#1082;&#1085;&#1086;\Downloads\tx.dll%3fd=194156&amp;a=373" TargetMode="External"/><Relationship Id="rId10" Type="http://schemas.openxmlformats.org/officeDocument/2006/relationships/hyperlink" Target="https://pravo.by/document/?guid=12551&amp;p0=W22238552&amp;p1=1" TargetMode="External"/><Relationship Id="rId31" Type="http://schemas.openxmlformats.org/officeDocument/2006/relationships/hyperlink" Target="https://pravo.by/document/?guid=12551&amp;p0=W22237775&amp;p1=1" TargetMode="External"/><Relationship Id="rId44" Type="http://schemas.openxmlformats.org/officeDocument/2006/relationships/hyperlink" Target="https://pravo.by/document/?guid=12551&amp;p0=W22237775&amp;p1=1" TargetMode="External"/><Relationship Id="rId52" Type="http://schemas.openxmlformats.org/officeDocument/2006/relationships/hyperlink" Target="https://bii.by/tx.dll?d=194156&amp;a=373" TargetMode="External"/><Relationship Id="rId60" Type="http://schemas.openxmlformats.org/officeDocument/2006/relationships/hyperlink" Target="https://bii.by/tx.dll?d=612507&amp;links_doc=466341&amp;links_anch=1306" TargetMode="External"/><Relationship Id="rId65" Type="http://schemas.openxmlformats.org/officeDocument/2006/relationships/hyperlink" Target="https://bii.by/tx.dll?d=612507&amp;links_doc=466341&amp;links_anch=1306" TargetMode="External"/><Relationship Id="rId73" Type="http://schemas.openxmlformats.org/officeDocument/2006/relationships/hyperlink" Target="https://pravo.by/document/?guid=12551&amp;p0=W22238222&amp;p1=1" TargetMode="External"/><Relationship Id="rId78" Type="http://schemas.openxmlformats.org/officeDocument/2006/relationships/hyperlink" Target="https://pravo.by/document/?guid=12551&amp;p0=W22238222&amp;p1=1" TargetMode="External"/><Relationship Id="rId81" Type="http://schemas.openxmlformats.org/officeDocument/2006/relationships/hyperlink" Target="https://pravo.by/document/?guid=12551&amp;p0=W22238222&amp;p1=1" TargetMode="External"/><Relationship Id="rId86" Type="http://schemas.openxmlformats.org/officeDocument/2006/relationships/hyperlink" Target="https://pravo.by/document/?guid=12551&amp;p0=W22238222&amp;p1=1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avo.by/document/?guid=12551&amp;p0=W22238552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54</Pages>
  <Words>15024</Words>
  <Characters>85640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OdnoOkno2</dc:creator>
  <cp:keywords/>
  <dc:description/>
  <cp:lastModifiedBy>OdnoOkno2</cp:lastModifiedBy>
  <cp:revision>6</cp:revision>
  <dcterms:created xsi:type="dcterms:W3CDTF">2023-08-21T12:44:00Z</dcterms:created>
  <dcterms:modified xsi:type="dcterms:W3CDTF">2023-11-17T05:49:00Z</dcterms:modified>
</cp:coreProperties>
</file>